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2A" w:rsidRDefault="00BC5248">
      <w:pPr>
        <w:spacing w:after="0"/>
        <w:jc w:val="center"/>
        <w:rPr>
          <w:rFonts w:ascii="Arial" w:hAnsi="Arial" w:cs="Arial"/>
          <w:b/>
          <w:sz w:val="24"/>
          <w:szCs w:val="24"/>
        </w:rPr>
      </w:pPr>
      <w:r>
        <w:rPr>
          <w:rFonts w:ascii="Arial" w:hAnsi="Arial" w:cs="Arial"/>
          <w:b/>
          <w:sz w:val="24"/>
          <w:szCs w:val="24"/>
          <w:lang w:val="en-US"/>
        </w:rPr>
        <w:t>RENCANA PEMBELAJARAN SEMESTER</w:t>
      </w:r>
      <w:r>
        <w:rPr>
          <w:rFonts w:ascii="Arial" w:hAnsi="Arial" w:cs="Arial"/>
          <w:b/>
          <w:sz w:val="24"/>
          <w:szCs w:val="24"/>
        </w:rPr>
        <w:t xml:space="preserve"> (RPS)</w:t>
      </w:r>
    </w:p>
    <w:p w:rsidR="00EC5C2A" w:rsidRDefault="00EC5C2A">
      <w:pPr>
        <w:spacing w:after="0"/>
        <w:jc w:val="center"/>
        <w:rPr>
          <w:rFonts w:ascii="Arial" w:hAnsi="Arial" w:cs="Arial"/>
          <w:b/>
          <w:sz w:val="24"/>
          <w:szCs w:val="24"/>
        </w:rPr>
      </w:pPr>
    </w:p>
    <w:p w:rsidR="00EC5C2A" w:rsidRDefault="00BC5248" w:rsidP="008643E3">
      <w:pPr>
        <w:spacing w:line="360" w:lineRule="auto"/>
        <w:ind w:left="1440" w:firstLineChars="1826" w:firstLine="4400"/>
        <w:jc w:val="both"/>
        <w:rPr>
          <w:rFonts w:ascii="Arial" w:hAnsi="Arial" w:cs="Arial"/>
          <w:b/>
          <w:i/>
          <w:sz w:val="24"/>
          <w:szCs w:val="24"/>
          <w:lang w:val="en-US"/>
        </w:rPr>
      </w:pPr>
      <w:r>
        <w:rPr>
          <w:rFonts w:ascii="Arial" w:hAnsi="Arial" w:cs="Arial"/>
          <w:b/>
          <w:sz w:val="24"/>
          <w:szCs w:val="24"/>
          <w:lang w:val="en-US"/>
        </w:rPr>
        <w:t>STATISTIK</w:t>
      </w:r>
    </w:p>
    <w:p w:rsidR="00EC5C2A" w:rsidRDefault="00BC5248">
      <w:pPr>
        <w:spacing w:line="360" w:lineRule="auto"/>
        <w:jc w:val="center"/>
        <w:rPr>
          <w:rFonts w:ascii="Arial" w:hAnsi="Arial" w:cs="Arial"/>
          <w:b/>
          <w:i/>
          <w:sz w:val="24"/>
          <w:szCs w:val="24"/>
          <w:lang w:eastAsia="id-ID"/>
        </w:rPr>
      </w:pPr>
      <w:r>
        <w:rPr>
          <w:noProof/>
          <w:lang w:val="en-US"/>
        </w:rPr>
        <w:drawing>
          <wp:inline distT="0" distB="0" distL="0" distR="0">
            <wp:extent cx="1000125" cy="934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01257" cy="935601"/>
                    </a:xfrm>
                    <a:prstGeom prst="rect">
                      <a:avLst/>
                    </a:prstGeom>
                    <a:noFill/>
                    <a:ln>
                      <a:noFill/>
                    </a:ln>
                  </pic:spPr>
                </pic:pic>
              </a:graphicData>
            </a:graphic>
          </wp:inline>
        </w:drawing>
      </w:r>
    </w:p>
    <w:p w:rsidR="00EC5C2A" w:rsidRDefault="00EC5C2A">
      <w:pPr>
        <w:spacing w:line="360" w:lineRule="auto"/>
        <w:jc w:val="center"/>
        <w:rPr>
          <w:rFonts w:ascii="Arial" w:hAnsi="Arial" w:cs="Arial"/>
          <w:b/>
          <w:i/>
          <w:sz w:val="24"/>
          <w:szCs w:val="24"/>
          <w:lang w:eastAsia="id-ID"/>
        </w:rPr>
      </w:pPr>
    </w:p>
    <w:p w:rsidR="00EC5C2A" w:rsidRDefault="00EC5C2A">
      <w:pPr>
        <w:spacing w:line="360" w:lineRule="auto"/>
        <w:jc w:val="center"/>
        <w:rPr>
          <w:rFonts w:ascii="Arial" w:hAnsi="Arial" w:cs="Arial"/>
          <w:b/>
          <w:sz w:val="24"/>
          <w:szCs w:val="24"/>
          <w:lang w:eastAsia="id-ID"/>
        </w:rPr>
      </w:pPr>
    </w:p>
    <w:p w:rsidR="00EC5C2A" w:rsidRDefault="00BC5248">
      <w:pPr>
        <w:spacing w:after="0" w:line="240" w:lineRule="auto"/>
        <w:ind w:left="5040" w:firstLine="720"/>
        <w:rPr>
          <w:rFonts w:ascii="Arial" w:hAnsi="Arial" w:cs="Arial"/>
          <w:b/>
          <w:i/>
          <w:iCs/>
          <w:sz w:val="24"/>
          <w:szCs w:val="24"/>
          <w:lang w:val="it-IT"/>
        </w:rPr>
      </w:pPr>
      <w:r>
        <w:rPr>
          <w:rFonts w:ascii="Arial" w:hAnsi="Arial" w:cs="Arial"/>
          <w:b/>
          <w:sz w:val="24"/>
          <w:szCs w:val="24"/>
          <w:lang w:val="it-IT"/>
        </w:rPr>
        <w:t xml:space="preserve">     Dosen:</w:t>
      </w:r>
    </w:p>
    <w:p w:rsidR="00EC5C2A" w:rsidRDefault="00BC5248">
      <w:pPr>
        <w:spacing w:after="0" w:line="240" w:lineRule="auto"/>
        <w:jc w:val="center"/>
        <w:rPr>
          <w:rFonts w:ascii="Arial" w:hAnsi="Arial" w:cs="Arial"/>
          <w:b/>
          <w:bCs/>
          <w:sz w:val="24"/>
          <w:szCs w:val="24"/>
          <w:lang w:val="en-US"/>
        </w:rPr>
      </w:pPr>
      <w:r>
        <w:rPr>
          <w:rFonts w:ascii="Arial" w:hAnsi="Arial" w:cs="Arial"/>
          <w:b/>
          <w:bCs/>
          <w:sz w:val="24"/>
          <w:szCs w:val="24"/>
          <w:lang w:val="en-US"/>
        </w:rPr>
        <w:t>Dr Andika Arisetyawan,M.Si</w:t>
      </w:r>
    </w:p>
    <w:p w:rsidR="00EC5C2A" w:rsidRDefault="00EC5C2A">
      <w:pPr>
        <w:spacing w:after="0" w:line="240" w:lineRule="auto"/>
        <w:rPr>
          <w:rFonts w:ascii="Arial" w:hAnsi="Arial" w:cs="Arial"/>
          <w:b/>
          <w:bCs/>
          <w:i/>
          <w:sz w:val="24"/>
          <w:szCs w:val="24"/>
          <w:lang w:val="en-US"/>
        </w:rPr>
      </w:pPr>
    </w:p>
    <w:p w:rsidR="00EC5C2A" w:rsidRDefault="00EC5C2A">
      <w:pPr>
        <w:spacing w:after="0" w:line="240" w:lineRule="auto"/>
        <w:jc w:val="center"/>
        <w:rPr>
          <w:rFonts w:ascii="Arial" w:hAnsi="Arial" w:cs="Arial"/>
          <w:i/>
          <w:sz w:val="24"/>
          <w:szCs w:val="24"/>
        </w:rPr>
      </w:pPr>
    </w:p>
    <w:p w:rsidR="00EC5C2A" w:rsidRDefault="00BC5248">
      <w:pPr>
        <w:spacing w:after="0" w:line="240" w:lineRule="auto"/>
        <w:jc w:val="center"/>
        <w:rPr>
          <w:rFonts w:ascii="Arial" w:hAnsi="Arial" w:cs="Arial"/>
          <w:b/>
          <w:sz w:val="24"/>
          <w:szCs w:val="24"/>
          <w:lang w:val="en-US"/>
        </w:rPr>
      </w:pPr>
      <w:r>
        <w:rPr>
          <w:rFonts w:ascii="Arial" w:hAnsi="Arial" w:cs="Arial"/>
          <w:b/>
          <w:sz w:val="24"/>
          <w:szCs w:val="24"/>
          <w:lang w:val="en-US"/>
        </w:rPr>
        <w:t xml:space="preserve">PROGRAM STUDI </w:t>
      </w:r>
      <w:r>
        <w:rPr>
          <w:rFonts w:ascii="Arial" w:hAnsi="Arial" w:cs="Arial"/>
          <w:b/>
          <w:sz w:val="24"/>
          <w:szCs w:val="24"/>
          <w:lang w:val="en-US"/>
        </w:rPr>
        <w:t>PGSD</w:t>
      </w:r>
    </w:p>
    <w:p w:rsidR="00EC5C2A" w:rsidRDefault="00BC5248">
      <w:pPr>
        <w:spacing w:after="0" w:line="240" w:lineRule="auto"/>
        <w:jc w:val="center"/>
        <w:rPr>
          <w:rFonts w:ascii="Arial" w:hAnsi="Arial" w:cs="Arial"/>
          <w:b/>
          <w:i/>
          <w:sz w:val="24"/>
          <w:szCs w:val="24"/>
          <w:lang w:val="en-US"/>
        </w:rPr>
      </w:pPr>
      <w:r>
        <w:rPr>
          <w:rFonts w:ascii="Arial" w:hAnsi="Arial" w:cs="Arial"/>
          <w:b/>
          <w:sz w:val="24"/>
          <w:szCs w:val="24"/>
        </w:rPr>
        <w:t xml:space="preserve">UNIVERSITAS </w:t>
      </w:r>
      <w:r>
        <w:rPr>
          <w:rFonts w:ascii="Arial" w:hAnsi="Arial" w:cs="Arial"/>
          <w:b/>
          <w:sz w:val="24"/>
          <w:szCs w:val="24"/>
          <w:lang w:val="en-US"/>
        </w:rPr>
        <w:t>PENDIDIKAN INDONESIA</w:t>
      </w:r>
    </w:p>
    <w:p w:rsidR="00EC5C2A" w:rsidRDefault="00BC5248">
      <w:pPr>
        <w:spacing w:after="0" w:line="240" w:lineRule="auto"/>
        <w:jc w:val="center"/>
        <w:rPr>
          <w:rFonts w:ascii="Arial" w:hAnsi="Arial" w:cs="Arial"/>
          <w:b/>
          <w:sz w:val="24"/>
          <w:szCs w:val="24"/>
          <w:lang w:val="en-US"/>
        </w:rPr>
      </w:pPr>
      <w:r>
        <w:rPr>
          <w:rFonts w:ascii="Arial" w:hAnsi="Arial" w:cs="Arial"/>
          <w:b/>
          <w:sz w:val="24"/>
          <w:szCs w:val="24"/>
          <w:lang w:val="en-US"/>
        </w:rPr>
        <w:t>20</w:t>
      </w:r>
      <w:r>
        <w:rPr>
          <w:rFonts w:ascii="Arial" w:hAnsi="Arial" w:cs="Arial"/>
          <w:b/>
          <w:sz w:val="24"/>
          <w:szCs w:val="24"/>
          <w:lang w:val="en-US"/>
        </w:rPr>
        <w:t>20</w:t>
      </w:r>
    </w:p>
    <w:p w:rsidR="00EC5C2A" w:rsidRDefault="00EC5C2A">
      <w:pPr>
        <w:spacing w:after="0" w:line="240" w:lineRule="auto"/>
        <w:jc w:val="center"/>
        <w:rPr>
          <w:lang w:val="en-US"/>
        </w:rPr>
      </w:pPr>
      <w:r>
        <w:rPr>
          <w:lang w:val="en-US"/>
        </w:rPr>
      </w:r>
      <w:r>
        <w:rPr>
          <w:lang w:val="en-US"/>
        </w:rPr>
        <w:pict>
          <v:rect id="Rectangle 1" o:spid="_x0000_s1026" alt="Image result for download logo upi" style="width:24pt;height:24pt;mso-position-horizontal-relative:char;mso-position-vertical-relative:line"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gdryd/0BAADvAwAADgAAAGRycy9lMm9Eb2MueG1srVPbbhMxEH1H&#10;4h8sv5PdhADtKpuqalVUqUBF4QMc27tr4fWYsTeb8PWMvUmawhvixZqLfebMmfHqatdbttUYDLia&#10;z2clZ9pJUMa1Nf/+7e7NBWchCqeEBadrvteBX61fv1qNvtIL6MAqjYxAXKhGX/MuRl8VRZCd7kWY&#10;gdeOkg1gLyK52BYKxUjovS0WZfm+GAGVR5A6BIreTkm+zvhNo2X80jRBR2ZrTtxiPjGfm3QW65Wo&#10;WhS+M/JAQ/wDi14YR0VPULciCjag+QuqNxIhQBNnEvoCmsZInXugbublH908dcLr3AuJE/xJpvD/&#10;YOXn7SMyo2h2nDnR04i+kmjCtVYzCikdJMl134tWM9RhsJHRNJiC0VkQillogQ3eJCVHHyoCfPKP&#10;mLQI/gHkj8Ac3HQEqK+DJ+ip0jGECGOnhaKW5gmieIGRnEBobDN+AkXcxBAh67xrsE81SEG2y+Pc&#10;n8apd5FJCr4tlxclDV1S6mCnCqI6PvYY4kcNPUtGzZHYZXCxfQhxunq8kmo5uDPWUlxU1r0IEGaK&#10;ZPKJ7yTFBtSeuCNMW0e/hIwO8BdnI21czcPPQaDmzN476v9yvlymFc3O8t2HBTl4ntmcZ4STBFXz&#10;yNlk3sRprQePpu2yzBPHa9KsMbmfpOfE6kCWtiorcvgBaW3P/Xzr+Z+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zJZ00gAAAAMBAAAPAAAAAAAAAAEAIAAAACIAAABkcnMvZG93bnJldi54bWxQ&#10;SwECFAAUAAAACACHTuJAgdryd/0BAADvAwAADgAAAAAAAAABACAAAAAhAQAAZHJzL2Uyb0RvYy54&#10;bWxQSwUGAAAAAAYABgBZAQAAkAUAAAAA&#10;" filled="f" stroked="f">
            <o:lock v:ext="edit" aspectratio="t"/>
            <w10:wrap type="none"/>
            <w10:anchorlock/>
          </v:rect>
        </w:pict>
      </w:r>
    </w:p>
    <w:p w:rsidR="00EC5C2A" w:rsidRDefault="00EC5C2A">
      <w:pPr>
        <w:spacing w:after="0" w:line="240" w:lineRule="auto"/>
        <w:jc w:val="center"/>
        <w:rPr>
          <w:lang w:val="en-US"/>
        </w:rPr>
      </w:pPr>
    </w:p>
    <w:p w:rsidR="00EC5C2A" w:rsidRDefault="00EC5C2A">
      <w:pPr>
        <w:spacing w:after="0" w:line="240" w:lineRule="auto"/>
        <w:jc w:val="center"/>
        <w:rPr>
          <w:lang w:val="en-US"/>
        </w:rPr>
      </w:pPr>
    </w:p>
    <w:p w:rsidR="00EC5C2A" w:rsidRDefault="00EC5C2A">
      <w:pPr>
        <w:spacing w:after="0" w:line="240" w:lineRule="auto"/>
        <w:jc w:val="center"/>
        <w:rPr>
          <w:lang w:val="en-US"/>
        </w:rPr>
      </w:pPr>
    </w:p>
    <w:p w:rsidR="00EC5C2A" w:rsidRDefault="00EC5C2A">
      <w:pPr>
        <w:spacing w:after="0" w:line="240" w:lineRule="auto"/>
        <w:jc w:val="center"/>
        <w:rPr>
          <w:rFonts w:ascii="Times New Roman" w:hAnsi="Times New Roman"/>
          <w:b/>
          <w:sz w:val="24"/>
          <w:szCs w:val="24"/>
        </w:rPr>
      </w:pPr>
    </w:p>
    <w:tbl>
      <w:tblPr>
        <w:tblW w:w="1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1"/>
        <w:gridCol w:w="4317"/>
        <w:gridCol w:w="4498"/>
      </w:tblGrid>
      <w:tr w:rsidR="00EC5C2A">
        <w:tc>
          <w:tcPr>
            <w:tcW w:w="3641" w:type="dxa"/>
            <w:vMerge w:val="restart"/>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jc w:val="center"/>
              <w:rPr>
                <w:rFonts w:ascii="Arial" w:hAnsi="Arial" w:cs="Arial"/>
                <w:sz w:val="20"/>
                <w:szCs w:val="20"/>
              </w:rPr>
            </w:pPr>
            <w:r>
              <w:rPr>
                <w:noProof/>
                <w:lang w:val="en-US"/>
              </w:rPr>
              <w:lastRenderedPageBreak/>
              <w:drawing>
                <wp:inline distT="0" distB="0" distL="0" distR="0">
                  <wp:extent cx="523875" cy="48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178" cy="492610"/>
                          </a:xfrm>
                          <a:prstGeom prst="rect">
                            <a:avLst/>
                          </a:prstGeom>
                          <a:noFill/>
                          <a:ln>
                            <a:noFill/>
                          </a:ln>
                        </pic:spPr>
                      </pic:pic>
                    </a:graphicData>
                  </a:graphic>
                </wp:inline>
              </w:drawing>
            </w:r>
          </w:p>
        </w:tc>
        <w:tc>
          <w:tcPr>
            <w:tcW w:w="4317" w:type="dxa"/>
            <w:vMerge w:val="restart"/>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jc w:val="center"/>
              <w:rPr>
                <w:rFonts w:ascii="Arial" w:hAnsi="Arial" w:cs="Arial"/>
                <w:b/>
                <w:sz w:val="20"/>
                <w:szCs w:val="20"/>
              </w:rPr>
            </w:pPr>
            <w:r>
              <w:rPr>
                <w:rFonts w:ascii="Arial" w:hAnsi="Arial" w:cs="Arial"/>
                <w:b/>
                <w:sz w:val="20"/>
                <w:szCs w:val="20"/>
              </w:rPr>
              <w:t>RENCANA PEMBELAJARAN SEMESTER</w:t>
            </w:r>
          </w:p>
        </w:tc>
        <w:tc>
          <w:tcPr>
            <w:tcW w:w="4498"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rPr>
                <w:rFonts w:ascii="Arial" w:hAnsi="Arial" w:cs="Arial"/>
                <w:sz w:val="20"/>
                <w:szCs w:val="20"/>
              </w:rPr>
            </w:pPr>
            <w:r>
              <w:rPr>
                <w:rFonts w:ascii="Arial" w:hAnsi="Arial" w:cs="Arial"/>
                <w:sz w:val="20"/>
                <w:szCs w:val="20"/>
              </w:rPr>
              <w:t xml:space="preserve">No.Dok : </w:t>
            </w:r>
          </w:p>
        </w:tc>
      </w:tr>
      <w:tr w:rsidR="00EC5C2A">
        <w:tc>
          <w:tcPr>
            <w:tcW w:w="3641" w:type="dxa"/>
            <w:vMerge/>
            <w:tcBorders>
              <w:top w:val="single" w:sz="4" w:space="0" w:color="auto"/>
              <w:left w:val="single" w:sz="4" w:space="0" w:color="auto"/>
              <w:bottom w:val="single" w:sz="4" w:space="0" w:color="auto"/>
              <w:right w:val="single" w:sz="4" w:space="0" w:color="auto"/>
            </w:tcBorders>
            <w:vAlign w:val="center"/>
          </w:tcPr>
          <w:p w:rsidR="00EC5C2A" w:rsidRDefault="00EC5C2A">
            <w:pPr>
              <w:spacing w:after="0" w:line="240" w:lineRule="auto"/>
              <w:rPr>
                <w:rFonts w:ascii="Arial" w:hAnsi="Arial" w:cs="Arial"/>
                <w:sz w:val="20"/>
                <w:szCs w:val="20"/>
              </w:rPr>
            </w:pPr>
          </w:p>
        </w:tc>
        <w:tc>
          <w:tcPr>
            <w:tcW w:w="4317" w:type="dxa"/>
            <w:vMerge/>
            <w:tcBorders>
              <w:top w:val="single" w:sz="4" w:space="0" w:color="auto"/>
              <w:left w:val="single" w:sz="4" w:space="0" w:color="auto"/>
              <w:bottom w:val="single" w:sz="4" w:space="0" w:color="auto"/>
              <w:right w:val="single" w:sz="4" w:space="0" w:color="auto"/>
            </w:tcBorders>
            <w:vAlign w:val="center"/>
          </w:tcPr>
          <w:p w:rsidR="00EC5C2A" w:rsidRDefault="00EC5C2A">
            <w:pPr>
              <w:spacing w:after="0" w:line="240" w:lineRule="auto"/>
              <w:rPr>
                <w:rFonts w:ascii="Arial" w:hAnsi="Arial" w:cs="Arial"/>
                <w:b/>
                <w:sz w:val="20"/>
                <w:szCs w:val="20"/>
              </w:rPr>
            </w:pPr>
          </w:p>
        </w:tc>
        <w:tc>
          <w:tcPr>
            <w:tcW w:w="4498"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rPr>
                <w:rFonts w:ascii="Arial" w:hAnsi="Arial" w:cs="Arial"/>
                <w:sz w:val="20"/>
                <w:szCs w:val="20"/>
              </w:rPr>
            </w:pPr>
            <w:r>
              <w:rPr>
                <w:rFonts w:ascii="Arial" w:hAnsi="Arial" w:cs="Arial"/>
                <w:sz w:val="20"/>
                <w:szCs w:val="20"/>
              </w:rPr>
              <w:t>Revisi    : 00</w:t>
            </w:r>
          </w:p>
        </w:tc>
      </w:tr>
      <w:tr w:rsidR="00EC5C2A">
        <w:tc>
          <w:tcPr>
            <w:tcW w:w="3641" w:type="dxa"/>
            <w:vMerge/>
            <w:tcBorders>
              <w:top w:val="single" w:sz="4" w:space="0" w:color="auto"/>
              <w:left w:val="single" w:sz="4" w:space="0" w:color="auto"/>
              <w:bottom w:val="single" w:sz="4" w:space="0" w:color="auto"/>
              <w:right w:val="single" w:sz="4" w:space="0" w:color="auto"/>
            </w:tcBorders>
            <w:vAlign w:val="center"/>
          </w:tcPr>
          <w:p w:rsidR="00EC5C2A" w:rsidRDefault="00EC5C2A">
            <w:pPr>
              <w:spacing w:after="0" w:line="240" w:lineRule="auto"/>
              <w:rPr>
                <w:rFonts w:ascii="Arial" w:hAnsi="Arial" w:cs="Arial"/>
                <w:sz w:val="20"/>
                <w:szCs w:val="20"/>
              </w:rPr>
            </w:pPr>
          </w:p>
        </w:tc>
        <w:tc>
          <w:tcPr>
            <w:tcW w:w="4317" w:type="dxa"/>
            <w:vMerge w:val="restart"/>
            <w:tcBorders>
              <w:top w:val="single" w:sz="4" w:space="0" w:color="auto"/>
              <w:left w:val="single" w:sz="4" w:space="0" w:color="auto"/>
              <w:right w:val="single" w:sz="4" w:space="0" w:color="auto"/>
            </w:tcBorders>
          </w:tcPr>
          <w:p w:rsidR="00EC5C2A" w:rsidRDefault="00BC5248">
            <w:pPr>
              <w:spacing w:after="0" w:line="240" w:lineRule="auto"/>
              <w:jc w:val="center"/>
              <w:rPr>
                <w:rFonts w:ascii="Arial" w:hAnsi="Arial" w:cs="Arial"/>
                <w:sz w:val="20"/>
                <w:szCs w:val="20"/>
              </w:rPr>
            </w:pPr>
            <w:r>
              <w:rPr>
                <w:rFonts w:ascii="Arial" w:hAnsi="Arial" w:cs="Arial"/>
                <w:b/>
                <w:sz w:val="20"/>
                <w:szCs w:val="20"/>
              </w:rPr>
              <w:t>Pengantar Ilmu Keautan dan Perikanan</w:t>
            </w:r>
          </w:p>
        </w:tc>
        <w:tc>
          <w:tcPr>
            <w:tcW w:w="4498"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rPr>
                <w:rFonts w:ascii="Arial" w:hAnsi="Arial" w:cs="Arial"/>
                <w:sz w:val="20"/>
                <w:szCs w:val="20"/>
                <w:lang w:val="en-US"/>
              </w:rPr>
            </w:pPr>
            <w:r>
              <w:rPr>
                <w:rFonts w:ascii="Arial" w:hAnsi="Arial" w:cs="Arial"/>
                <w:sz w:val="20"/>
                <w:szCs w:val="20"/>
              </w:rPr>
              <w:t>Tanggal :</w:t>
            </w:r>
            <w:r>
              <w:rPr>
                <w:rFonts w:ascii="Arial" w:hAnsi="Arial" w:cs="Arial"/>
                <w:sz w:val="20"/>
                <w:szCs w:val="20"/>
                <w:lang w:val="en-US"/>
              </w:rPr>
              <w:t>16 Februari 2020</w:t>
            </w:r>
          </w:p>
        </w:tc>
      </w:tr>
      <w:tr w:rsidR="00EC5C2A">
        <w:trPr>
          <w:trHeight w:val="216"/>
        </w:trPr>
        <w:tc>
          <w:tcPr>
            <w:tcW w:w="3641" w:type="dxa"/>
            <w:vMerge/>
            <w:tcBorders>
              <w:top w:val="single" w:sz="4" w:space="0" w:color="auto"/>
              <w:left w:val="single" w:sz="4" w:space="0" w:color="auto"/>
              <w:bottom w:val="single" w:sz="4" w:space="0" w:color="auto"/>
              <w:right w:val="single" w:sz="4" w:space="0" w:color="auto"/>
            </w:tcBorders>
            <w:vAlign w:val="center"/>
          </w:tcPr>
          <w:p w:rsidR="00EC5C2A" w:rsidRDefault="00EC5C2A">
            <w:pPr>
              <w:spacing w:after="0" w:line="240" w:lineRule="auto"/>
              <w:rPr>
                <w:rFonts w:ascii="Arial" w:hAnsi="Arial" w:cs="Arial"/>
                <w:sz w:val="20"/>
                <w:szCs w:val="20"/>
              </w:rPr>
            </w:pPr>
          </w:p>
        </w:tc>
        <w:tc>
          <w:tcPr>
            <w:tcW w:w="4317" w:type="dxa"/>
            <w:vMerge/>
            <w:tcBorders>
              <w:left w:val="single" w:sz="4" w:space="0" w:color="auto"/>
              <w:bottom w:val="single" w:sz="4" w:space="0" w:color="auto"/>
              <w:right w:val="single" w:sz="4" w:space="0" w:color="auto"/>
            </w:tcBorders>
          </w:tcPr>
          <w:p w:rsidR="00EC5C2A" w:rsidRDefault="00EC5C2A">
            <w:pPr>
              <w:spacing w:after="0" w:line="240" w:lineRule="auto"/>
              <w:jc w:val="center"/>
              <w:rPr>
                <w:rFonts w:ascii="Arial" w:hAnsi="Arial" w:cs="Arial"/>
                <w:sz w:val="20"/>
                <w:szCs w:val="20"/>
              </w:rPr>
            </w:pPr>
          </w:p>
        </w:tc>
        <w:tc>
          <w:tcPr>
            <w:tcW w:w="4498"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rPr>
                <w:rFonts w:ascii="Arial" w:hAnsi="Arial" w:cs="Arial"/>
                <w:sz w:val="20"/>
                <w:szCs w:val="20"/>
              </w:rPr>
            </w:pPr>
            <w:r>
              <w:rPr>
                <w:rFonts w:ascii="Arial" w:hAnsi="Arial" w:cs="Arial"/>
                <w:sz w:val="20"/>
                <w:szCs w:val="20"/>
              </w:rPr>
              <w:t>Halaman: 1-8</w:t>
            </w:r>
          </w:p>
        </w:tc>
      </w:tr>
      <w:tr w:rsidR="00EC5C2A">
        <w:trPr>
          <w:trHeight w:val="2078"/>
        </w:trPr>
        <w:tc>
          <w:tcPr>
            <w:tcW w:w="3641"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jc w:val="center"/>
              <w:rPr>
                <w:rFonts w:ascii="Arial" w:hAnsi="Arial" w:cs="Arial"/>
                <w:sz w:val="20"/>
                <w:szCs w:val="20"/>
              </w:rPr>
            </w:pPr>
            <w:r>
              <w:rPr>
                <w:rFonts w:ascii="Arial" w:hAnsi="Arial" w:cs="Arial"/>
                <w:sz w:val="20"/>
                <w:szCs w:val="20"/>
              </w:rPr>
              <w:t>Dibuat Oleh:</w:t>
            </w:r>
          </w:p>
          <w:p w:rsidR="00EC5C2A" w:rsidRDefault="00EC5C2A">
            <w:pPr>
              <w:spacing w:after="0" w:line="240" w:lineRule="auto"/>
              <w:jc w:val="center"/>
              <w:rPr>
                <w:rFonts w:ascii="Arial" w:hAnsi="Arial" w:cs="Arial"/>
                <w:sz w:val="20"/>
                <w:szCs w:val="20"/>
              </w:rPr>
            </w:pPr>
          </w:p>
          <w:p w:rsidR="00EC5C2A" w:rsidRDefault="00EC5C2A">
            <w:pPr>
              <w:spacing w:after="0" w:line="240" w:lineRule="auto"/>
              <w:jc w:val="center"/>
              <w:rPr>
                <w:rFonts w:ascii="Arial" w:hAnsi="Arial" w:cs="Arial"/>
                <w:sz w:val="20"/>
                <w:szCs w:val="20"/>
                <w:lang w:val="en-US"/>
              </w:rPr>
            </w:pPr>
          </w:p>
          <w:p w:rsidR="00EC5C2A" w:rsidRDefault="00EC5C2A">
            <w:pPr>
              <w:spacing w:after="0" w:line="240" w:lineRule="auto"/>
              <w:jc w:val="center"/>
              <w:rPr>
                <w:rFonts w:ascii="Arial" w:hAnsi="Arial" w:cs="Arial"/>
                <w:sz w:val="20"/>
                <w:szCs w:val="20"/>
                <w:lang w:val="en-US"/>
              </w:rPr>
            </w:pPr>
          </w:p>
          <w:p w:rsidR="00EC5C2A" w:rsidRDefault="00EC5C2A">
            <w:pPr>
              <w:spacing w:after="0" w:line="240" w:lineRule="auto"/>
              <w:jc w:val="center"/>
              <w:rPr>
                <w:rFonts w:ascii="Arial" w:hAnsi="Arial" w:cs="Arial"/>
                <w:sz w:val="20"/>
                <w:szCs w:val="20"/>
                <w:lang w:val="en-US"/>
              </w:rPr>
            </w:pPr>
          </w:p>
          <w:p w:rsidR="00EC5C2A" w:rsidRDefault="00EC5C2A">
            <w:pPr>
              <w:spacing w:after="0" w:line="240" w:lineRule="auto"/>
              <w:jc w:val="center"/>
              <w:rPr>
                <w:rFonts w:ascii="Arial" w:hAnsi="Arial" w:cs="Arial"/>
                <w:sz w:val="20"/>
                <w:szCs w:val="20"/>
                <w:lang w:val="en-US"/>
              </w:rPr>
            </w:pPr>
          </w:p>
          <w:p w:rsidR="00EC5C2A" w:rsidRDefault="00BC5248">
            <w:pPr>
              <w:spacing w:after="0" w:line="240" w:lineRule="auto"/>
              <w:jc w:val="center"/>
              <w:rPr>
                <w:rFonts w:ascii="Arial" w:hAnsi="Arial" w:cs="Arial"/>
                <w:sz w:val="20"/>
                <w:szCs w:val="20"/>
              </w:rPr>
            </w:pPr>
            <w:r>
              <w:rPr>
                <w:rFonts w:ascii="Arial" w:hAnsi="Arial" w:cs="Arial"/>
                <w:sz w:val="20"/>
                <w:szCs w:val="20"/>
                <w:lang w:val="en-US"/>
              </w:rPr>
              <w:t>Dr. Andika Arisetawan M.Si</w:t>
            </w:r>
          </w:p>
          <w:p w:rsidR="00EC5C2A" w:rsidRDefault="00BC5248">
            <w:pPr>
              <w:spacing w:after="0" w:line="240" w:lineRule="auto"/>
              <w:jc w:val="center"/>
              <w:rPr>
                <w:rFonts w:ascii="Arial" w:hAnsi="Arial" w:cs="Arial"/>
                <w:sz w:val="20"/>
                <w:szCs w:val="20"/>
                <w:lang w:val="en-US"/>
              </w:rPr>
            </w:pPr>
            <w:r>
              <w:rPr>
                <w:rFonts w:ascii="Arial" w:hAnsi="Arial" w:cs="Arial"/>
                <w:sz w:val="20"/>
                <w:szCs w:val="20"/>
                <w:lang w:val="en-US"/>
              </w:rPr>
              <w:t>NIP 198103272005021003</w:t>
            </w:r>
          </w:p>
          <w:p w:rsidR="00EC5C2A" w:rsidRDefault="00EC5C2A">
            <w:pPr>
              <w:spacing w:after="0" w:line="240" w:lineRule="auto"/>
              <w:jc w:val="center"/>
              <w:rPr>
                <w:rFonts w:ascii="Arial" w:hAnsi="Arial" w:cs="Arial"/>
                <w:sz w:val="20"/>
                <w:szCs w:val="20"/>
                <w:lang w:val="en-US"/>
              </w:rPr>
            </w:pPr>
          </w:p>
        </w:tc>
        <w:tc>
          <w:tcPr>
            <w:tcW w:w="4317"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jc w:val="center"/>
              <w:rPr>
                <w:rFonts w:ascii="Arial" w:hAnsi="Arial" w:cs="Arial"/>
                <w:sz w:val="20"/>
                <w:szCs w:val="20"/>
              </w:rPr>
            </w:pPr>
            <w:r>
              <w:rPr>
                <w:rFonts w:ascii="Arial" w:hAnsi="Arial" w:cs="Arial"/>
                <w:sz w:val="20"/>
                <w:szCs w:val="20"/>
              </w:rPr>
              <w:t>Diperiksa Oleh:</w:t>
            </w:r>
          </w:p>
          <w:p w:rsidR="00EC5C2A" w:rsidRDefault="00EC5C2A">
            <w:pPr>
              <w:spacing w:after="0" w:line="240" w:lineRule="auto"/>
              <w:jc w:val="center"/>
              <w:rPr>
                <w:rFonts w:ascii="Arial" w:hAnsi="Arial" w:cs="Arial"/>
                <w:sz w:val="20"/>
                <w:szCs w:val="20"/>
                <w:lang w:val="en-US"/>
              </w:rPr>
            </w:pPr>
          </w:p>
          <w:p w:rsidR="00EC5C2A" w:rsidRDefault="00EC5C2A">
            <w:pPr>
              <w:spacing w:after="0" w:line="240" w:lineRule="auto"/>
              <w:jc w:val="center"/>
              <w:rPr>
                <w:rFonts w:ascii="Arial" w:hAnsi="Arial" w:cs="Arial"/>
                <w:sz w:val="20"/>
                <w:szCs w:val="20"/>
                <w:lang w:val="en-US"/>
              </w:rPr>
            </w:pPr>
          </w:p>
          <w:p w:rsidR="00EC5C2A" w:rsidRDefault="00EC5C2A">
            <w:pPr>
              <w:spacing w:after="0" w:line="240" w:lineRule="auto"/>
              <w:jc w:val="center"/>
              <w:rPr>
                <w:rFonts w:ascii="Arial" w:hAnsi="Arial" w:cs="Arial"/>
                <w:sz w:val="20"/>
                <w:szCs w:val="20"/>
              </w:rPr>
            </w:pPr>
          </w:p>
          <w:p w:rsidR="00EC5C2A" w:rsidRDefault="00EC5C2A">
            <w:pPr>
              <w:spacing w:after="0" w:line="240" w:lineRule="auto"/>
              <w:jc w:val="center"/>
              <w:rPr>
                <w:rFonts w:ascii="Arial" w:hAnsi="Arial" w:cs="Arial"/>
                <w:sz w:val="20"/>
                <w:szCs w:val="20"/>
                <w:lang w:val="en-US"/>
              </w:rPr>
            </w:pPr>
          </w:p>
          <w:p w:rsidR="00EC5C2A" w:rsidRDefault="00EC5C2A">
            <w:pPr>
              <w:spacing w:after="0" w:line="240" w:lineRule="auto"/>
              <w:jc w:val="center"/>
              <w:rPr>
                <w:rFonts w:ascii="Arial" w:hAnsi="Arial" w:cs="Arial"/>
                <w:sz w:val="20"/>
                <w:szCs w:val="20"/>
                <w:lang w:val="en-US"/>
              </w:rPr>
            </w:pPr>
          </w:p>
          <w:p w:rsidR="00EC5C2A" w:rsidRDefault="00BC5248">
            <w:pPr>
              <w:spacing w:after="0" w:line="240" w:lineRule="auto"/>
              <w:jc w:val="center"/>
              <w:rPr>
                <w:rFonts w:ascii="Arial" w:hAnsi="Arial" w:cs="Arial"/>
                <w:sz w:val="20"/>
                <w:szCs w:val="20"/>
                <w:lang w:val="en-US"/>
              </w:rPr>
            </w:pPr>
            <w:r>
              <w:rPr>
                <w:rFonts w:ascii="Arial" w:hAnsi="Arial" w:cs="Arial"/>
                <w:sz w:val="20"/>
                <w:szCs w:val="20"/>
                <w:lang w:val="en-US"/>
              </w:rPr>
              <w:t>Drs.Ajo Sutarjo, M.Pd</w:t>
            </w:r>
          </w:p>
          <w:p w:rsidR="00EC5C2A" w:rsidRDefault="00BC5248">
            <w:pPr>
              <w:spacing w:after="0" w:line="240" w:lineRule="auto"/>
              <w:jc w:val="center"/>
              <w:rPr>
                <w:rFonts w:ascii="Arial" w:hAnsi="Arial" w:cs="Arial"/>
                <w:sz w:val="20"/>
                <w:szCs w:val="20"/>
                <w:lang w:val="en-US"/>
              </w:rPr>
            </w:pPr>
            <w:r>
              <w:rPr>
                <w:rFonts w:ascii="Arial" w:hAnsi="Arial" w:cs="Arial"/>
                <w:sz w:val="20"/>
                <w:szCs w:val="20"/>
                <w:lang w:val="en-US"/>
              </w:rPr>
              <w:t>NIP. 196201101988031003</w:t>
            </w:r>
          </w:p>
        </w:tc>
        <w:tc>
          <w:tcPr>
            <w:tcW w:w="4498"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jc w:val="center"/>
              <w:rPr>
                <w:rFonts w:ascii="Arial" w:hAnsi="Arial" w:cs="Arial"/>
                <w:sz w:val="20"/>
                <w:szCs w:val="20"/>
              </w:rPr>
            </w:pPr>
            <w:r>
              <w:rPr>
                <w:rFonts w:ascii="Arial" w:hAnsi="Arial" w:cs="Arial"/>
                <w:sz w:val="20"/>
                <w:szCs w:val="20"/>
              </w:rPr>
              <w:t>Disetujui Oleh:</w:t>
            </w:r>
          </w:p>
          <w:p w:rsidR="00EC5C2A" w:rsidRDefault="00EC5C2A">
            <w:pPr>
              <w:spacing w:after="0" w:line="240" w:lineRule="auto"/>
              <w:jc w:val="center"/>
              <w:rPr>
                <w:rFonts w:ascii="Arial" w:hAnsi="Arial" w:cs="Arial"/>
                <w:sz w:val="20"/>
                <w:szCs w:val="20"/>
                <w:lang w:val="en-US"/>
              </w:rPr>
            </w:pPr>
          </w:p>
          <w:p w:rsidR="00EC5C2A" w:rsidRDefault="00EC5C2A">
            <w:pPr>
              <w:spacing w:after="0" w:line="240" w:lineRule="auto"/>
              <w:jc w:val="center"/>
              <w:rPr>
                <w:rFonts w:ascii="Arial" w:hAnsi="Arial" w:cs="Arial"/>
                <w:sz w:val="20"/>
                <w:szCs w:val="20"/>
                <w:lang w:val="en-US"/>
              </w:rPr>
            </w:pPr>
          </w:p>
          <w:p w:rsidR="00EC5C2A" w:rsidRDefault="00EC5C2A">
            <w:pPr>
              <w:spacing w:after="0" w:line="240" w:lineRule="auto"/>
              <w:jc w:val="center"/>
              <w:rPr>
                <w:rFonts w:ascii="Arial" w:hAnsi="Arial" w:cs="Arial"/>
                <w:sz w:val="20"/>
                <w:szCs w:val="20"/>
              </w:rPr>
            </w:pPr>
          </w:p>
          <w:p w:rsidR="00EC5C2A" w:rsidRDefault="00EC5C2A">
            <w:pPr>
              <w:spacing w:after="0" w:line="240" w:lineRule="auto"/>
              <w:jc w:val="center"/>
              <w:rPr>
                <w:rFonts w:ascii="Arial" w:hAnsi="Arial" w:cs="Arial"/>
                <w:sz w:val="20"/>
                <w:szCs w:val="20"/>
                <w:lang w:val="en-US"/>
              </w:rPr>
            </w:pPr>
          </w:p>
          <w:p w:rsidR="00EC5C2A" w:rsidRDefault="00EC5C2A">
            <w:pPr>
              <w:spacing w:after="0" w:line="240" w:lineRule="auto"/>
              <w:jc w:val="center"/>
              <w:rPr>
                <w:rFonts w:ascii="Arial" w:hAnsi="Arial" w:cs="Arial"/>
                <w:sz w:val="20"/>
                <w:szCs w:val="20"/>
                <w:lang w:val="en-US"/>
              </w:rPr>
            </w:pPr>
          </w:p>
          <w:p w:rsidR="00EC5C2A" w:rsidRDefault="00BC5248">
            <w:pPr>
              <w:spacing w:after="0" w:line="240" w:lineRule="auto"/>
              <w:jc w:val="center"/>
              <w:rPr>
                <w:rFonts w:ascii="Arial" w:hAnsi="Arial" w:cs="Arial"/>
                <w:sz w:val="20"/>
                <w:szCs w:val="20"/>
                <w:lang w:val="en-US"/>
              </w:rPr>
            </w:pPr>
            <w:r>
              <w:rPr>
                <w:rFonts w:ascii="Arial" w:hAnsi="Arial" w:cs="Arial"/>
                <w:sz w:val="20"/>
                <w:szCs w:val="20"/>
                <w:lang w:val="en-US"/>
              </w:rPr>
              <w:t>Dr. Supriadi, M.Pd</w:t>
            </w:r>
          </w:p>
          <w:p w:rsidR="00EC5C2A" w:rsidRDefault="00BC5248">
            <w:pPr>
              <w:spacing w:after="0" w:line="240" w:lineRule="auto"/>
              <w:jc w:val="center"/>
              <w:rPr>
                <w:rFonts w:ascii="Arial" w:hAnsi="Arial" w:cs="Arial"/>
                <w:sz w:val="20"/>
                <w:szCs w:val="20"/>
                <w:lang w:val="en-US"/>
              </w:rPr>
            </w:pPr>
            <w:r>
              <w:rPr>
                <w:rFonts w:ascii="Arial" w:hAnsi="Arial" w:cs="Arial"/>
                <w:sz w:val="20"/>
                <w:szCs w:val="20"/>
                <w:lang w:val="en-US"/>
              </w:rPr>
              <w:t>NIP. 197907172006041002</w:t>
            </w:r>
          </w:p>
        </w:tc>
      </w:tr>
      <w:tr w:rsidR="00EC5C2A">
        <w:tc>
          <w:tcPr>
            <w:tcW w:w="3641"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jc w:val="center"/>
              <w:rPr>
                <w:rFonts w:ascii="Arial" w:hAnsi="Arial" w:cs="Arial"/>
                <w:sz w:val="20"/>
                <w:szCs w:val="20"/>
              </w:rPr>
            </w:pPr>
            <w:r>
              <w:rPr>
                <w:rFonts w:ascii="Arial" w:hAnsi="Arial" w:cs="Arial"/>
                <w:sz w:val="20"/>
                <w:szCs w:val="20"/>
              </w:rPr>
              <w:t>Dosen</w:t>
            </w:r>
          </w:p>
        </w:tc>
        <w:tc>
          <w:tcPr>
            <w:tcW w:w="4317"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jc w:val="center"/>
              <w:rPr>
                <w:rFonts w:ascii="Arial" w:hAnsi="Arial" w:cs="Arial"/>
                <w:sz w:val="20"/>
                <w:szCs w:val="20"/>
                <w:lang w:val="en-US"/>
              </w:rPr>
            </w:pPr>
            <w:r>
              <w:rPr>
                <w:rFonts w:ascii="Arial" w:hAnsi="Arial" w:cs="Arial"/>
                <w:sz w:val="20"/>
                <w:szCs w:val="20"/>
              </w:rPr>
              <w:t xml:space="preserve">TPK Prodi </w:t>
            </w:r>
            <w:r>
              <w:rPr>
                <w:rFonts w:ascii="Arial" w:hAnsi="Arial" w:cs="Arial"/>
                <w:sz w:val="20"/>
                <w:szCs w:val="20"/>
                <w:lang w:val="en-US"/>
              </w:rPr>
              <w:t>PGSD</w:t>
            </w:r>
          </w:p>
        </w:tc>
        <w:tc>
          <w:tcPr>
            <w:tcW w:w="4498" w:type="dxa"/>
            <w:tcBorders>
              <w:top w:val="single" w:sz="4" w:space="0" w:color="auto"/>
              <w:left w:val="single" w:sz="4" w:space="0" w:color="auto"/>
              <w:bottom w:val="single" w:sz="4" w:space="0" w:color="auto"/>
              <w:right w:val="single" w:sz="4" w:space="0" w:color="auto"/>
            </w:tcBorders>
          </w:tcPr>
          <w:p w:rsidR="00EC5C2A" w:rsidRDefault="00BC5248">
            <w:pPr>
              <w:spacing w:after="0" w:line="240" w:lineRule="auto"/>
              <w:jc w:val="center"/>
              <w:rPr>
                <w:rFonts w:ascii="Arial" w:hAnsi="Arial" w:cs="Arial"/>
                <w:sz w:val="20"/>
                <w:szCs w:val="20"/>
                <w:lang w:val="en-US"/>
              </w:rPr>
            </w:pPr>
            <w:r>
              <w:rPr>
                <w:rFonts w:ascii="Arial" w:hAnsi="Arial" w:cs="Arial"/>
                <w:sz w:val="20"/>
                <w:szCs w:val="20"/>
              </w:rPr>
              <w:t xml:space="preserve">Ketua Prodi </w:t>
            </w:r>
            <w:r>
              <w:rPr>
                <w:rFonts w:ascii="Arial" w:hAnsi="Arial" w:cs="Arial"/>
                <w:sz w:val="20"/>
                <w:szCs w:val="20"/>
                <w:lang w:val="en-US"/>
              </w:rPr>
              <w:t>PGSD</w:t>
            </w:r>
          </w:p>
        </w:tc>
      </w:tr>
      <w:tr w:rsidR="00EC5C2A">
        <w:tc>
          <w:tcPr>
            <w:tcW w:w="12456" w:type="dxa"/>
            <w:gridSpan w:val="3"/>
            <w:tcBorders>
              <w:top w:val="single" w:sz="4" w:space="0" w:color="auto"/>
              <w:left w:val="single" w:sz="4" w:space="0" w:color="auto"/>
              <w:bottom w:val="single" w:sz="4" w:space="0" w:color="auto"/>
              <w:right w:val="single" w:sz="4" w:space="0" w:color="auto"/>
            </w:tcBorders>
          </w:tcPr>
          <w:p w:rsidR="00EC5C2A" w:rsidRDefault="00EC5C2A">
            <w:pPr>
              <w:spacing w:line="240" w:lineRule="auto"/>
              <w:jc w:val="center"/>
              <w:rPr>
                <w:rFonts w:ascii="Arial" w:hAnsi="Arial" w:cs="Arial"/>
                <w:b/>
                <w:color w:val="000000"/>
                <w:sz w:val="20"/>
                <w:szCs w:val="20"/>
              </w:rPr>
            </w:pPr>
          </w:p>
          <w:p w:rsidR="00EC5C2A" w:rsidRDefault="00BC5248">
            <w:pPr>
              <w:spacing w:line="240" w:lineRule="auto"/>
              <w:jc w:val="center"/>
              <w:rPr>
                <w:rFonts w:ascii="Arial" w:hAnsi="Arial" w:cs="Arial"/>
                <w:b/>
                <w:color w:val="000000"/>
                <w:sz w:val="20"/>
                <w:szCs w:val="20"/>
              </w:rPr>
            </w:pPr>
            <w:r>
              <w:rPr>
                <w:rFonts w:ascii="Arial" w:hAnsi="Arial" w:cs="Arial"/>
                <w:b/>
                <w:color w:val="000000"/>
                <w:sz w:val="20"/>
                <w:szCs w:val="20"/>
              </w:rPr>
              <w:t>RENCANA PEMBELAJARAN SEMESTER</w:t>
            </w:r>
          </w:p>
          <w:p w:rsidR="00EC5C2A" w:rsidRDefault="00BC5248">
            <w:pPr>
              <w:pStyle w:val="ListParagraph"/>
              <w:numPr>
                <w:ilvl w:val="0"/>
                <w:numId w:val="1"/>
              </w:numPr>
              <w:spacing w:line="240" w:lineRule="auto"/>
              <w:ind w:left="360"/>
              <w:rPr>
                <w:rFonts w:ascii="Arial" w:hAnsi="Arial" w:cs="Arial"/>
                <w:b/>
                <w:color w:val="000000"/>
              </w:rPr>
            </w:pPr>
            <w:r>
              <w:rPr>
                <w:rFonts w:ascii="Arial" w:hAnsi="Arial" w:cs="Arial"/>
                <w:b/>
                <w:color w:val="000000"/>
                <w:lang w:val="en-US"/>
              </w:rPr>
              <w:t xml:space="preserve">Identitas </w:t>
            </w:r>
            <w:r>
              <w:rPr>
                <w:rFonts w:ascii="Arial" w:hAnsi="Arial" w:cs="Arial"/>
                <w:b/>
                <w:color w:val="000000"/>
              </w:rPr>
              <w:t>Matakuliah</w:t>
            </w:r>
          </w:p>
          <w:p w:rsidR="00EC5C2A" w:rsidRDefault="00BC5248">
            <w:pPr>
              <w:spacing w:after="0" w:line="240" w:lineRule="auto"/>
              <w:ind w:left="360"/>
              <w:rPr>
                <w:rFonts w:ascii="Arial" w:hAnsi="Arial" w:cs="Arial"/>
                <w:color w:val="000000"/>
                <w:sz w:val="20"/>
                <w:szCs w:val="20"/>
                <w:lang w:val="en-US"/>
              </w:rPr>
            </w:pPr>
            <w:r>
              <w:rPr>
                <w:rFonts w:ascii="Arial" w:hAnsi="Arial" w:cs="Arial"/>
                <w:color w:val="000000"/>
                <w:sz w:val="20"/>
                <w:szCs w:val="20"/>
                <w:lang w:val="en-US"/>
              </w:rPr>
              <w:t>N</w:t>
            </w:r>
            <w:r>
              <w:rPr>
                <w:rFonts w:ascii="Arial" w:hAnsi="Arial" w:cs="Arial"/>
                <w:color w:val="000000"/>
                <w:sz w:val="20"/>
                <w:szCs w:val="20"/>
              </w:rPr>
              <w:t xml:space="preserve">ama </w:t>
            </w:r>
            <w:r>
              <w:rPr>
                <w:rFonts w:ascii="Arial" w:hAnsi="Arial" w:cs="Arial"/>
                <w:color w:val="000000"/>
                <w:sz w:val="20"/>
                <w:szCs w:val="20"/>
                <w:lang w:val="en-US"/>
              </w:rPr>
              <w:t>P</w:t>
            </w:r>
            <w:r>
              <w:rPr>
                <w:rFonts w:ascii="Arial" w:hAnsi="Arial" w:cs="Arial"/>
                <w:color w:val="000000"/>
                <w:sz w:val="20"/>
                <w:szCs w:val="20"/>
              </w:rPr>
              <w:t xml:space="preserve">rogram </w:t>
            </w:r>
            <w:r>
              <w:rPr>
                <w:rFonts w:ascii="Arial" w:hAnsi="Arial" w:cs="Arial"/>
                <w:color w:val="000000"/>
                <w:sz w:val="20"/>
                <w:szCs w:val="20"/>
                <w:lang w:val="en-US"/>
              </w:rPr>
              <w:t>S</w:t>
            </w:r>
            <w:r>
              <w:rPr>
                <w:rFonts w:ascii="Arial" w:hAnsi="Arial" w:cs="Arial"/>
                <w:color w:val="000000"/>
                <w:sz w:val="20"/>
                <w:szCs w:val="20"/>
              </w:rPr>
              <w:t>tudi</w:t>
            </w:r>
            <w:r>
              <w:rPr>
                <w:rFonts w:ascii="Arial" w:hAnsi="Arial" w:cs="Arial"/>
                <w:color w:val="000000"/>
                <w:sz w:val="20"/>
                <w:szCs w:val="20"/>
                <w:lang w:val="en-US"/>
              </w:rPr>
              <w:tab/>
              <w:t xml:space="preserve">: </w:t>
            </w:r>
            <w:r>
              <w:rPr>
                <w:rFonts w:ascii="Arial" w:hAnsi="Arial" w:cs="Arial"/>
                <w:color w:val="000000"/>
                <w:sz w:val="20"/>
                <w:szCs w:val="20"/>
                <w:lang w:val="en-US"/>
              </w:rPr>
              <w:t>PGSD</w:t>
            </w:r>
          </w:p>
          <w:p w:rsidR="00EC5C2A" w:rsidRDefault="00BC5248">
            <w:pPr>
              <w:spacing w:after="0" w:line="240" w:lineRule="auto"/>
              <w:ind w:left="360"/>
              <w:rPr>
                <w:rFonts w:ascii="Arial" w:hAnsi="Arial" w:cs="Arial"/>
                <w:color w:val="000000"/>
                <w:sz w:val="20"/>
                <w:szCs w:val="20"/>
                <w:lang w:val="en-US"/>
              </w:rPr>
            </w:pPr>
            <w:r>
              <w:rPr>
                <w:rFonts w:ascii="Arial" w:hAnsi="Arial" w:cs="Arial"/>
                <w:color w:val="000000"/>
                <w:sz w:val="20"/>
                <w:szCs w:val="20"/>
              </w:rPr>
              <w:t xml:space="preserve">Nama </w:t>
            </w:r>
            <w:r>
              <w:rPr>
                <w:rFonts w:ascii="Arial" w:hAnsi="Arial" w:cs="Arial"/>
                <w:color w:val="000000"/>
                <w:sz w:val="20"/>
                <w:szCs w:val="20"/>
              </w:rPr>
              <w:t>Mata kuliah</w:t>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lang w:val="en-US"/>
              </w:rPr>
              <w:t>Statistik</w:t>
            </w:r>
          </w:p>
          <w:p w:rsidR="00EC5C2A" w:rsidRDefault="00BC5248">
            <w:pPr>
              <w:spacing w:after="0" w:line="240" w:lineRule="auto"/>
              <w:ind w:left="360"/>
              <w:rPr>
                <w:rFonts w:ascii="Arial" w:hAnsi="Arial" w:cs="Arial"/>
                <w:color w:val="000000"/>
                <w:sz w:val="20"/>
                <w:szCs w:val="20"/>
                <w:lang w:val="en-US"/>
              </w:rPr>
            </w:pPr>
            <w:r>
              <w:rPr>
                <w:rFonts w:ascii="Arial" w:hAnsi="Arial" w:cs="Arial"/>
                <w:color w:val="000000"/>
                <w:sz w:val="20"/>
                <w:szCs w:val="20"/>
              </w:rPr>
              <w:t>Kode Mata kuliah</w:t>
            </w:r>
            <w:r>
              <w:rPr>
                <w:rFonts w:ascii="Arial" w:hAnsi="Arial" w:cs="Arial"/>
                <w:color w:val="000000"/>
                <w:sz w:val="20"/>
                <w:szCs w:val="20"/>
              </w:rPr>
              <w:tab/>
            </w:r>
            <w:r>
              <w:rPr>
                <w:rFonts w:ascii="Arial" w:hAnsi="Arial" w:cs="Arial"/>
                <w:color w:val="000000"/>
                <w:sz w:val="20"/>
                <w:szCs w:val="20"/>
              </w:rPr>
              <w:tab/>
              <w:t xml:space="preserve">: </w:t>
            </w:r>
            <w:r>
              <w:rPr>
                <w:rFonts w:ascii="Times New Roman" w:hAnsi="Times New Roman" w:cs="Times New Roman"/>
                <w:sz w:val="20"/>
                <w:szCs w:val="20"/>
              </w:rPr>
              <w:t>GD540</w:t>
            </w:r>
          </w:p>
          <w:p w:rsidR="00EC5C2A" w:rsidRDefault="00BC5248">
            <w:pPr>
              <w:spacing w:after="0" w:line="240" w:lineRule="auto"/>
              <w:ind w:left="360"/>
              <w:rPr>
                <w:rFonts w:ascii="Arial" w:hAnsi="Arial" w:cs="Arial"/>
                <w:color w:val="000000"/>
                <w:sz w:val="20"/>
                <w:szCs w:val="20"/>
              </w:rPr>
            </w:pPr>
            <w:r>
              <w:rPr>
                <w:rFonts w:ascii="Arial" w:hAnsi="Arial" w:cs="Arial"/>
                <w:color w:val="000000"/>
                <w:sz w:val="20"/>
                <w:szCs w:val="20"/>
              </w:rPr>
              <w:t>Kelompok Mata kuliah</w:t>
            </w:r>
            <w:r>
              <w:rPr>
                <w:rFonts w:ascii="Arial" w:hAnsi="Arial" w:cs="Arial"/>
                <w:color w:val="000000"/>
                <w:sz w:val="20"/>
                <w:szCs w:val="20"/>
              </w:rPr>
              <w:tab/>
              <w:t>: Mata Kuliah Keahlian Inti Program Studi (MKKIPS)</w:t>
            </w:r>
          </w:p>
          <w:p w:rsidR="00EC5C2A" w:rsidRDefault="00BC5248">
            <w:pPr>
              <w:spacing w:after="0" w:line="240" w:lineRule="auto"/>
              <w:ind w:left="360"/>
              <w:rPr>
                <w:rFonts w:ascii="Arial" w:hAnsi="Arial" w:cs="Arial"/>
                <w:color w:val="000000"/>
                <w:sz w:val="20"/>
                <w:szCs w:val="20"/>
                <w:lang w:val="en-US"/>
              </w:rPr>
            </w:pPr>
            <w:r>
              <w:rPr>
                <w:rFonts w:ascii="Arial" w:hAnsi="Arial" w:cs="Arial"/>
                <w:color w:val="000000"/>
                <w:sz w:val="20"/>
                <w:szCs w:val="20"/>
              </w:rPr>
              <w:t xml:space="preserve">Bobot  sks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lang w:val="en-US"/>
              </w:rPr>
              <w:t>3</w:t>
            </w:r>
          </w:p>
          <w:p w:rsidR="00EC5C2A" w:rsidRDefault="00BC5248">
            <w:pPr>
              <w:spacing w:after="0" w:line="240" w:lineRule="auto"/>
              <w:ind w:left="360"/>
              <w:rPr>
                <w:rFonts w:ascii="Arial" w:hAnsi="Arial" w:cs="Arial"/>
                <w:color w:val="000000"/>
                <w:sz w:val="20"/>
                <w:szCs w:val="20"/>
                <w:lang w:val="en-US"/>
              </w:rPr>
            </w:pPr>
            <w:r>
              <w:rPr>
                <w:rFonts w:ascii="Arial" w:hAnsi="Arial" w:cs="Arial"/>
                <w:color w:val="000000"/>
                <w:sz w:val="20"/>
                <w:szCs w:val="20"/>
              </w:rPr>
              <w:t>Jenjang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S1</w:t>
            </w:r>
          </w:p>
          <w:p w:rsidR="00EC5C2A" w:rsidRDefault="00BC5248">
            <w:pPr>
              <w:spacing w:after="0" w:line="240" w:lineRule="auto"/>
              <w:ind w:left="360"/>
              <w:rPr>
                <w:rFonts w:ascii="Arial" w:hAnsi="Arial" w:cs="Arial"/>
                <w:color w:val="000000"/>
                <w:sz w:val="20"/>
                <w:szCs w:val="20"/>
                <w:lang w:val="en-US"/>
              </w:rPr>
            </w:pPr>
            <w:r>
              <w:rPr>
                <w:rFonts w:ascii="Arial" w:hAnsi="Arial" w:cs="Arial"/>
                <w:color w:val="000000"/>
                <w:sz w:val="20"/>
                <w:szCs w:val="20"/>
              </w:rPr>
              <w:t>Semester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lang w:val="en-US"/>
              </w:rPr>
              <w:t>6</w:t>
            </w:r>
          </w:p>
          <w:p w:rsidR="00EC5C2A" w:rsidRDefault="00BC5248">
            <w:pPr>
              <w:spacing w:after="0" w:line="240" w:lineRule="auto"/>
              <w:ind w:left="360"/>
              <w:rPr>
                <w:rFonts w:ascii="Arial" w:hAnsi="Arial" w:cs="Arial"/>
                <w:color w:val="000000"/>
                <w:sz w:val="20"/>
                <w:szCs w:val="20"/>
                <w:lang w:val="en-US"/>
              </w:rPr>
            </w:pPr>
            <w:r>
              <w:rPr>
                <w:rFonts w:ascii="Arial" w:hAnsi="Arial" w:cs="Arial"/>
                <w:color w:val="000000"/>
                <w:sz w:val="20"/>
                <w:szCs w:val="20"/>
              </w:rPr>
              <w:t xml:space="preserve">Prasyarat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w:t>
            </w:r>
          </w:p>
          <w:p w:rsidR="00EC5C2A" w:rsidRDefault="00BC5248">
            <w:pPr>
              <w:spacing w:after="0" w:line="240" w:lineRule="auto"/>
              <w:ind w:left="360"/>
              <w:rPr>
                <w:rFonts w:ascii="Arial" w:hAnsi="Arial" w:cs="Arial"/>
                <w:color w:val="000000"/>
                <w:sz w:val="20"/>
                <w:szCs w:val="20"/>
                <w:lang w:val="en-US"/>
              </w:rPr>
            </w:pPr>
            <w:r>
              <w:rPr>
                <w:rFonts w:ascii="Arial" w:hAnsi="Arial" w:cs="Arial"/>
                <w:color w:val="000000"/>
                <w:sz w:val="20"/>
                <w:szCs w:val="20"/>
              </w:rPr>
              <w:t>Status (wajib/ pilihan)</w:t>
            </w:r>
            <w:r>
              <w:rPr>
                <w:rFonts w:ascii="Arial" w:hAnsi="Arial" w:cs="Arial"/>
                <w:color w:val="000000"/>
                <w:sz w:val="20"/>
                <w:szCs w:val="20"/>
              </w:rPr>
              <w:tab/>
              <w:t>: Wajib</w:t>
            </w:r>
          </w:p>
          <w:p w:rsidR="00EC5C2A" w:rsidRDefault="00BC5248">
            <w:pPr>
              <w:spacing w:after="0" w:line="240" w:lineRule="auto"/>
              <w:ind w:left="360"/>
              <w:rPr>
                <w:rFonts w:ascii="Arial" w:hAnsi="Arial" w:cs="Arial"/>
                <w:color w:val="000000"/>
                <w:sz w:val="20"/>
                <w:szCs w:val="20"/>
                <w:lang w:val="en-US"/>
              </w:rPr>
            </w:pPr>
            <w:r>
              <w:rPr>
                <w:rFonts w:ascii="Arial" w:hAnsi="Arial" w:cs="Arial"/>
                <w:color w:val="000000"/>
                <w:sz w:val="20"/>
                <w:szCs w:val="20"/>
              </w:rPr>
              <w:t>Nama dan kode dosen</w:t>
            </w:r>
            <w:r>
              <w:rPr>
                <w:rFonts w:ascii="Arial" w:hAnsi="Arial" w:cs="Arial"/>
                <w:color w:val="000000"/>
                <w:sz w:val="20"/>
                <w:szCs w:val="20"/>
              </w:rPr>
              <w:tab/>
              <w:t xml:space="preserve">: </w:t>
            </w:r>
            <w:r>
              <w:rPr>
                <w:rFonts w:ascii="Arial" w:hAnsi="Arial" w:cs="Arial"/>
                <w:color w:val="000000"/>
                <w:sz w:val="20"/>
                <w:szCs w:val="20"/>
                <w:lang w:val="en-US"/>
              </w:rPr>
              <w:t xml:space="preserve">Dr. Andika </w:t>
            </w:r>
            <w:r>
              <w:rPr>
                <w:rFonts w:ascii="Arial" w:hAnsi="Arial" w:cs="Arial"/>
                <w:color w:val="000000"/>
                <w:sz w:val="20"/>
                <w:szCs w:val="20"/>
                <w:lang w:val="en-US"/>
              </w:rPr>
              <w:t>Arisetyawan, M.Si</w:t>
            </w:r>
          </w:p>
          <w:p w:rsidR="00EC5C2A" w:rsidRDefault="00EC5C2A">
            <w:pPr>
              <w:spacing w:after="0" w:line="240" w:lineRule="auto"/>
              <w:ind w:left="360"/>
              <w:rPr>
                <w:rFonts w:ascii="Arial" w:hAnsi="Arial" w:cs="Arial"/>
                <w:color w:val="000000"/>
                <w:sz w:val="20"/>
                <w:szCs w:val="20"/>
                <w:lang w:val="en-US"/>
              </w:rPr>
            </w:pPr>
          </w:p>
          <w:p w:rsidR="00EC5C2A" w:rsidRDefault="00EC5C2A">
            <w:pPr>
              <w:spacing w:after="0" w:line="240" w:lineRule="auto"/>
              <w:ind w:left="360"/>
              <w:rPr>
                <w:rFonts w:ascii="Arial" w:hAnsi="Arial" w:cs="Arial"/>
                <w:color w:val="000000"/>
                <w:sz w:val="20"/>
                <w:szCs w:val="20"/>
                <w:lang w:val="en-US"/>
              </w:rPr>
            </w:pPr>
          </w:p>
          <w:p w:rsidR="00EC5C2A" w:rsidRDefault="00EC5C2A">
            <w:pPr>
              <w:spacing w:after="0" w:line="240" w:lineRule="auto"/>
              <w:ind w:left="360"/>
              <w:rPr>
                <w:rFonts w:ascii="Arial" w:hAnsi="Arial" w:cs="Arial"/>
                <w:color w:val="000000"/>
                <w:sz w:val="20"/>
                <w:szCs w:val="20"/>
              </w:rPr>
            </w:pPr>
          </w:p>
          <w:p w:rsidR="00EC5C2A" w:rsidRDefault="00EC5C2A">
            <w:pPr>
              <w:spacing w:after="0" w:line="240" w:lineRule="auto"/>
              <w:ind w:left="360"/>
              <w:rPr>
                <w:rFonts w:ascii="Arial" w:hAnsi="Arial" w:cs="Arial"/>
                <w:color w:val="000000"/>
                <w:sz w:val="20"/>
                <w:szCs w:val="20"/>
              </w:rPr>
            </w:pPr>
          </w:p>
          <w:p w:rsidR="00EC5C2A" w:rsidRDefault="00BC5248">
            <w:pPr>
              <w:pStyle w:val="ListParagraph"/>
              <w:numPr>
                <w:ilvl w:val="0"/>
                <w:numId w:val="1"/>
              </w:numPr>
              <w:spacing w:after="0" w:line="240" w:lineRule="auto"/>
              <w:ind w:left="360"/>
              <w:jc w:val="both"/>
              <w:rPr>
                <w:rFonts w:ascii="Arial" w:hAnsi="Arial" w:cs="Arial"/>
                <w:b/>
                <w:color w:val="000000"/>
              </w:rPr>
            </w:pPr>
            <w:r>
              <w:rPr>
                <w:rFonts w:ascii="Arial" w:hAnsi="Arial" w:cs="Arial"/>
                <w:b/>
                <w:color w:val="000000"/>
              </w:rPr>
              <w:t>Deskripsi Matakuliah (1 paragraf)</w:t>
            </w:r>
          </w:p>
          <w:p w:rsidR="00EC5C2A" w:rsidRDefault="00BC5248">
            <w:pPr>
              <w:tabs>
                <w:tab w:val="left" w:pos="0"/>
                <w:tab w:val="center" w:pos="2268"/>
              </w:tabs>
              <w:spacing w:after="0" w:line="240" w:lineRule="auto"/>
              <w:ind w:left="5" w:hanging="5"/>
              <w:jc w:val="both"/>
              <w:rPr>
                <w:rFonts w:asciiTheme="majorBidi" w:hAnsiTheme="majorBidi" w:cstheme="majorBidi"/>
              </w:rPr>
            </w:pPr>
            <w:r>
              <w:rPr>
                <w:rFonts w:asciiTheme="majorBidi" w:hAnsiTheme="majorBidi" w:cstheme="majorBidi"/>
                <w:bCs/>
              </w:rPr>
              <w:t xml:space="preserve">Meliputi : </w:t>
            </w:r>
            <w:r>
              <w:rPr>
                <w:rFonts w:asciiTheme="majorBidi" w:hAnsiTheme="majorBidi" w:cstheme="majorBidi"/>
                <w:bCs/>
                <w:lang w:val="sv-SE"/>
              </w:rPr>
              <w:t xml:space="preserve">pengorganisasian data, penyajian data, </w:t>
            </w:r>
            <w:r>
              <w:rPr>
                <w:rFonts w:asciiTheme="majorBidi" w:hAnsiTheme="majorBidi" w:cstheme="majorBidi"/>
                <w:bCs/>
              </w:rPr>
              <w:t>ukuran pe</w:t>
            </w:r>
            <w:r>
              <w:rPr>
                <w:rFonts w:asciiTheme="majorBidi" w:hAnsiTheme="majorBidi" w:cstheme="majorBidi"/>
                <w:bCs/>
                <w:lang w:val="sv-SE"/>
              </w:rPr>
              <w:t>musat</w:t>
            </w:r>
            <w:r>
              <w:rPr>
                <w:rFonts w:asciiTheme="majorBidi" w:hAnsiTheme="majorBidi" w:cstheme="majorBidi"/>
                <w:bCs/>
              </w:rPr>
              <w:t>an</w:t>
            </w:r>
            <w:r>
              <w:rPr>
                <w:rFonts w:asciiTheme="majorBidi" w:hAnsiTheme="majorBidi" w:cstheme="majorBidi"/>
                <w:bCs/>
                <w:lang w:val="sv-SE"/>
              </w:rPr>
              <w:t xml:space="preserve">, </w:t>
            </w:r>
            <w:r>
              <w:rPr>
                <w:rFonts w:asciiTheme="majorBidi" w:hAnsiTheme="majorBidi" w:cstheme="majorBidi"/>
                <w:bCs/>
              </w:rPr>
              <w:t xml:space="preserve">ukuran tempat, </w:t>
            </w:r>
            <w:r>
              <w:rPr>
                <w:rFonts w:asciiTheme="majorBidi" w:hAnsiTheme="majorBidi" w:cstheme="majorBidi"/>
                <w:bCs/>
                <w:lang w:val="sv-SE"/>
              </w:rPr>
              <w:t xml:space="preserve">pengukuran dispersi, uji normalitas, </w:t>
            </w:r>
            <w:r>
              <w:rPr>
                <w:rFonts w:asciiTheme="majorBidi" w:hAnsiTheme="majorBidi" w:cstheme="majorBidi"/>
                <w:bCs/>
              </w:rPr>
              <w:t>uji homogenitas dan uji hipotesis</w:t>
            </w:r>
          </w:p>
          <w:p w:rsidR="00EC5C2A" w:rsidRDefault="00EC5C2A">
            <w:pPr>
              <w:spacing w:after="0" w:line="240" w:lineRule="auto"/>
              <w:rPr>
                <w:rFonts w:asciiTheme="majorBidi" w:hAnsiTheme="majorBidi" w:cstheme="majorBidi"/>
              </w:rPr>
            </w:pPr>
          </w:p>
          <w:p w:rsidR="00EC5C2A" w:rsidRDefault="00EC5C2A">
            <w:pPr>
              <w:pStyle w:val="ListParagraph"/>
              <w:spacing w:after="0" w:line="240" w:lineRule="auto"/>
              <w:ind w:left="360"/>
              <w:jc w:val="both"/>
              <w:rPr>
                <w:rFonts w:ascii="Arial" w:hAnsi="Arial" w:cs="Arial"/>
                <w:b/>
                <w:color w:val="000000"/>
              </w:rPr>
            </w:pPr>
          </w:p>
          <w:p w:rsidR="00EC5C2A" w:rsidRDefault="00EC5C2A">
            <w:pPr>
              <w:spacing w:after="0" w:line="240" w:lineRule="auto"/>
              <w:jc w:val="both"/>
              <w:rPr>
                <w:rFonts w:ascii="Arial" w:hAnsi="Arial" w:cs="Arial"/>
                <w:color w:val="000000"/>
                <w:sz w:val="20"/>
                <w:szCs w:val="20"/>
                <w:lang w:val="en-US"/>
              </w:rPr>
            </w:pPr>
          </w:p>
          <w:p w:rsidR="00EC5C2A" w:rsidRDefault="00BC5248">
            <w:pPr>
              <w:pStyle w:val="ListParagraph"/>
              <w:numPr>
                <w:ilvl w:val="0"/>
                <w:numId w:val="1"/>
              </w:numPr>
              <w:spacing w:after="0" w:line="240" w:lineRule="auto"/>
              <w:ind w:left="350" w:hanging="350"/>
              <w:jc w:val="both"/>
              <w:rPr>
                <w:rFonts w:ascii="Arial" w:hAnsi="Arial" w:cs="Arial"/>
                <w:b/>
                <w:color w:val="000000"/>
              </w:rPr>
            </w:pPr>
            <w:r>
              <w:rPr>
                <w:rFonts w:ascii="Arial" w:hAnsi="Arial" w:cs="Arial"/>
                <w:b/>
                <w:color w:val="000000"/>
              </w:rPr>
              <w:t xml:space="preserve">Capaian Pembelajaran Program Studi (CPPS) </w:t>
            </w:r>
            <w:r>
              <w:rPr>
                <w:rFonts w:ascii="Arial" w:hAnsi="Arial" w:cs="Arial"/>
                <w:b/>
                <w:color w:val="000000"/>
              </w:rPr>
              <w:t>yang Dirujuk (</w:t>
            </w:r>
            <w:r>
              <w:rPr>
                <w:rStyle w:val="fontstyle01"/>
                <w:rFonts w:ascii="Arial" w:hAnsi="Arial" w:cs="Arial"/>
                <w:i/>
                <w:sz w:val="20"/>
                <w:szCs w:val="20"/>
              </w:rPr>
              <w:t>Lihat CP pada Kurikulum Prodi, tuliskan kode CPPS (di depan)</w:t>
            </w:r>
          </w:p>
          <w:p w:rsidR="00EC5C2A" w:rsidRDefault="00BC5248">
            <w:pPr>
              <w:numPr>
                <w:ilvl w:val="0"/>
                <w:numId w:val="2"/>
              </w:numPr>
              <w:spacing w:after="0" w:line="240" w:lineRule="auto"/>
              <w:rPr>
                <w:rFonts w:ascii="Times New Roman" w:hAnsi="Times New Roman" w:cs="Times New Roman"/>
                <w:lang w:val="en-US"/>
              </w:rPr>
            </w:pPr>
            <w:r>
              <w:rPr>
                <w:rFonts w:ascii="Times New Roman" w:eastAsia="Garamond" w:hAnsi="Times New Roman"/>
                <w:color w:val="000000"/>
                <w:sz w:val="24"/>
                <w:szCs w:val="24"/>
                <w:lang w:val="en-US" w:eastAsia="id-ID"/>
              </w:rPr>
              <w:t xml:space="preserve">P7. </w:t>
            </w:r>
            <w:r>
              <w:rPr>
                <w:rFonts w:ascii="Times New Roman" w:eastAsia="Garamond" w:hAnsi="Times New Roman"/>
                <w:color w:val="000000"/>
                <w:sz w:val="24"/>
                <w:szCs w:val="24"/>
                <w:lang w:val="id-ID" w:eastAsia="id-ID"/>
              </w:rPr>
              <w:t>Menguasai integrasi teknologi, pedagogi, muatan keilmuan dan/atau keahlian, serta komunikasi dalam pembelajaran di SD</w:t>
            </w:r>
            <w:r>
              <w:rPr>
                <w:rFonts w:ascii="Times New Roman" w:eastAsia="Garamond" w:hAnsi="Times New Roman"/>
                <w:color w:val="000000"/>
                <w:sz w:val="24"/>
                <w:szCs w:val="24"/>
                <w:lang w:val="en-US" w:eastAsia="id-ID"/>
              </w:rPr>
              <w:t>.</w:t>
            </w:r>
          </w:p>
          <w:p w:rsidR="00EC5C2A" w:rsidRDefault="00BC5248">
            <w:pPr>
              <w:numPr>
                <w:ilvl w:val="0"/>
                <w:numId w:val="2"/>
              </w:numPr>
              <w:spacing w:after="0" w:line="240" w:lineRule="auto"/>
              <w:rPr>
                <w:rFonts w:ascii="Times New Roman" w:hAnsi="Times New Roman" w:cs="Times New Roman"/>
                <w:lang w:val="en-US"/>
              </w:rPr>
            </w:pPr>
            <w:r>
              <w:rPr>
                <w:rFonts w:ascii="Times New Roman" w:eastAsia="Garamond" w:hAnsi="Times New Roman"/>
                <w:color w:val="000000"/>
                <w:sz w:val="24"/>
                <w:szCs w:val="24"/>
                <w:lang w:val="en-US" w:eastAsia="id-ID"/>
              </w:rPr>
              <w:t xml:space="preserve">KU4. </w:t>
            </w:r>
            <w:r>
              <w:rPr>
                <w:rFonts w:ascii="Times New Roman" w:eastAsia="Garamond" w:hAnsi="Times New Roman"/>
                <w:color w:val="000000"/>
                <w:sz w:val="24"/>
                <w:szCs w:val="24"/>
                <w:lang w:val="id-ID" w:eastAsia="id-ID"/>
              </w:rPr>
              <w:t xml:space="preserve">Mampu menyusun deskripsi saintifik hasil kajian </w:t>
            </w:r>
            <w:r>
              <w:rPr>
                <w:rFonts w:ascii="Times New Roman" w:eastAsia="Garamond" w:hAnsi="Times New Roman"/>
                <w:color w:val="000000"/>
                <w:sz w:val="24"/>
                <w:szCs w:val="24"/>
                <w:lang w:val="id-ID" w:eastAsia="id-ID"/>
              </w:rPr>
              <w:t>tersebut secara tepat dalam konteks penyelesaian masalah di bidang keahliannya, berdasarkan hasil analisi informasi dan data</w:t>
            </w:r>
            <w:r>
              <w:rPr>
                <w:rFonts w:ascii="Times New Roman" w:eastAsia="Garamond" w:hAnsi="Times New Roman"/>
                <w:color w:val="000000"/>
                <w:sz w:val="24"/>
                <w:szCs w:val="24"/>
                <w:lang w:val="en-US" w:eastAsia="id-ID"/>
              </w:rPr>
              <w:t>.</w:t>
            </w:r>
          </w:p>
          <w:p w:rsidR="00EC5C2A" w:rsidRDefault="00BC5248">
            <w:pPr>
              <w:numPr>
                <w:ilvl w:val="0"/>
                <w:numId w:val="2"/>
              </w:numPr>
              <w:spacing w:after="0" w:line="240" w:lineRule="auto"/>
              <w:rPr>
                <w:rFonts w:ascii="Times New Roman" w:hAnsi="Times New Roman" w:cs="Times New Roman"/>
                <w:lang w:val="en-US"/>
              </w:rPr>
            </w:pPr>
            <w:r>
              <w:rPr>
                <w:rFonts w:ascii="Times New Roman" w:eastAsia="Garamond" w:hAnsi="Times New Roman"/>
                <w:color w:val="000000"/>
                <w:sz w:val="24"/>
                <w:szCs w:val="24"/>
                <w:lang w:val="en-US" w:eastAsia="id-ID"/>
              </w:rPr>
              <w:t xml:space="preserve">KU5. </w:t>
            </w:r>
            <w:r>
              <w:rPr>
                <w:rFonts w:ascii="Times New Roman" w:eastAsia="Garamond" w:hAnsi="Times New Roman"/>
                <w:color w:val="000000"/>
                <w:sz w:val="24"/>
                <w:szCs w:val="24"/>
                <w:lang w:val="id-ID" w:eastAsia="id-ID"/>
              </w:rPr>
              <w:t>Mampu mengambil keputusan secara tepat dalam konteks penyelesaian masalah di bidang keahliannya, berdasarkan hasil analisis i</w:t>
            </w:r>
            <w:r>
              <w:rPr>
                <w:rFonts w:ascii="Times New Roman" w:eastAsia="Garamond" w:hAnsi="Times New Roman"/>
                <w:color w:val="000000"/>
                <w:sz w:val="24"/>
                <w:szCs w:val="24"/>
                <w:lang w:val="id-ID" w:eastAsia="id-ID"/>
              </w:rPr>
              <w:t>nformasi dan data</w:t>
            </w:r>
            <w:r>
              <w:rPr>
                <w:rFonts w:ascii="Times New Roman" w:eastAsia="Garamond" w:hAnsi="Times New Roman"/>
                <w:color w:val="000000"/>
                <w:sz w:val="24"/>
                <w:szCs w:val="24"/>
                <w:lang w:val="en-US" w:eastAsia="id-ID"/>
              </w:rPr>
              <w:t>.</w:t>
            </w:r>
          </w:p>
          <w:p w:rsidR="00EC5C2A" w:rsidRDefault="00BC5248">
            <w:pPr>
              <w:numPr>
                <w:ilvl w:val="0"/>
                <w:numId w:val="2"/>
              </w:numPr>
              <w:spacing w:after="0" w:line="240" w:lineRule="auto"/>
              <w:rPr>
                <w:rFonts w:ascii="Times New Roman" w:hAnsi="Times New Roman" w:cs="Times New Roman"/>
                <w:lang w:val="en-US"/>
              </w:rPr>
            </w:pPr>
            <w:r>
              <w:rPr>
                <w:rFonts w:ascii="Times New Roman" w:eastAsia="Garamond" w:hAnsi="Times New Roman"/>
                <w:color w:val="000000"/>
                <w:sz w:val="24"/>
                <w:szCs w:val="24"/>
                <w:lang w:val="en-US" w:eastAsia="id-ID"/>
              </w:rPr>
              <w:t xml:space="preserve">KK8. </w:t>
            </w:r>
            <w:r>
              <w:rPr>
                <w:rFonts w:ascii="Times New Roman" w:eastAsia="Garamond" w:hAnsi="Times New Roman"/>
                <w:color w:val="000000"/>
                <w:sz w:val="24"/>
                <w:szCs w:val="24"/>
                <w:lang w:val="id-ID" w:eastAsia="id-ID"/>
              </w:rPr>
              <w:t>Mampu mengambil keputusan secara tepat dalam konteks penyelesaian masalah di bidang keahliannya, berdasarkan hasil analisis informasi dan data</w:t>
            </w:r>
          </w:p>
          <w:p w:rsidR="00EC5C2A" w:rsidRDefault="00EC5C2A">
            <w:pPr>
              <w:spacing w:after="0" w:line="240" w:lineRule="auto"/>
              <w:ind w:left="450"/>
              <w:rPr>
                <w:rFonts w:ascii="Times New Roman" w:hAnsi="Times New Roman" w:cs="Times New Roman"/>
                <w:lang w:val="en-US"/>
              </w:rPr>
            </w:pPr>
          </w:p>
          <w:p w:rsidR="00EC5C2A" w:rsidRDefault="00EC5C2A">
            <w:pPr>
              <w:spacing w:after="0" w:line="240" w:lineRule="auto"/>
              <w:ind w:left="450"/>
              <w:rPr>
                <w:rFonts w:ascii="Arial" w:hAnsi="Arial" w:cs="Arial"/>
                <w:color w:val="000000"/>
                <w:sz w:val="20"/>
                <w:szCs w:val="20"/>
              </w:rPr>
            </w:pPr>
          </w:p>
          <w:p w:rsidR="00EC5C2A" w:rsidRDefault="00BC5248">
            <w:pPr>
              <w:pStyle w:val="ListParagraph"/>
              <w:numPr>
                <w:ilvl w:val="0"/>
                <w:numId w:val="1"/>
              </w:numPr>
              <w:spacing w:after="0" w:line="240" w:lineRule="auto"/>
              <w:ind w:left="350" w:hanging="350"/>
              <w:rPr>
                <w:rFonts w:ascii="Arial" w:hAnsi="Arial" w:cs="Arial"/>
                <w:b/>
                <w:i/>
                <w:color w:val="000000"/>
              </w:rPr>
            </w:pPr>
            <w:r>
              <w:rPr>
                <w:rFonts w:ascii="Arial" w:hAnsi="Arial" w:cs="Arial"/>
                <w:b/>
                <w:color w:val="000000"/>
              </w:rPr>
              <w:t xml:space="preserve">Capaian Pembelajaran Matakuliah (CPM)  </w:t>
            </w:r>
            <w:r>
              <w:rPr>
                <w:rStyle w:val="fontstyle01"/>
                <w:rFonts w:ascii="Arial" w:hAnsi="Arial" w:cs="Arial"/>
                <w:i/>
                <w:sz w:val="20"/>
                <w:szCs w:val="20"/>
              </w:rPr>
              <w:t>nomor CPM harus mengikuti nomor CPPS yang diruju</w:t>
            </w:r>
            <w:r>
              <w:rPr>
                <w:rStyle w:val="fontstyle01"/>
                <w:rFonts w:ascii="Arial" w:hAnsi="Arial" w:cs="Arial"/>
                <w:i/>
                <w:sz w:val="20"/>
                <w:szCs w:val="20"/>
              </w:rPr>
              <w:t>k dan tuliskan di belakang, sedangkan di depan adalah kode CPM</w:t>
            </w:r>
          </w:p>
          <w:p w:rsidR="00EC5C2A" w:rsidRDefault="00EC5C2A">
            <w:pPr>
              <w:pStyle w:val="ListParagraph"/>
              <w:spacing w:after="0" w:line="240" w:lineRule="auto"/>
              <w:ind w:left="0"/>
              <w:rPr>
                <w:rStyle w:val="fontstyle01"/>
                <w:rFonts w:ascii="Arial" w:hAnsi="Arial" w:cs="Arial"/>
                <w:i/>
                <w:sz w:val="20"/>
                <w:szCs w:val="20"/>
              </w:rPr>
            </w:pPr>
          </w:p>
          <w:p w:rsidR="00EC5C2A" w:rsidRDefault="00BC5248">
            <w:pPr>
              <w:numPr>
                <w:ilvl w:val="0"/>
                <w:numId w:val="2"/>
              </w:numPr>
              <w:spacing w:after="0" w:line="240" w:lineRule="auto"/>
              <w:rPr>
                <w:rFonts w:ascii="Times New Roman" w:hAnsi="Times New Roman" w:cs="Times New Roman"/>
                <w:lang w:val="en-US"/>
              </w:rPr>
            </w:pPr>
            <w:r>
              <w:rPr>
                <w:rFonts w:ascii="Times New Roman" w:hAnsi="Times New Roman"/>
                <w:sz w:val="24"/>
                <w:szCs w:val="24"/>
                <w:lang w:val="en-US"/>
              </w:rPr>
              <w:t xml:space="preserve">M1. </w:t>
            </w:r>
            <w:r>
              <w:rPr>
                <w:rFonts w:ascii="Times New Roman" w:eastAsia="Garamond" w:hAnsi="Times New Roman"/>
                <w:color w:val="000000"/>
                <w:sz w:val="24"/>
                <w:szCs w:val="24"/>
                <w:lang w:val="id-ID" w:eastAsia="id-ID"/>
              </w:rPr>
              <w:t>Menguasai integrasi teknologi, pedagogi, muatan keilmuan dan/atau keahlian, serta komunikasi dalam pembelajaran di SD</w:t>
            </w:r>
            <w:r>
              <w:rPr>
                <w:rFonts w:ascii="Times New Roman" w:eastAsia="Garamond" w:hAnsi="Times New Roman"/>
                <w:color w:val="000000"/>
                <w:sz w:val="24"/>
                <w:szCs w:val="24"/>
                <w:lang w:val="en-US" w:eastAsia="id-ID"/>
              </w:rPr>
              <w:t xml:space="preserve"> (P7).</w:t>
            </w:r>
          </w:p>
          <w:p w:rsidR="00EC5C2A" w:rsidRDefault="00BC5248">
            <w:pPr>
              <w:pStyle w:val="ListParagraph"/>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 xml:space="preserve">M2. </w:t>
            </w:r>
            <w:r>
              <w:rPr>
                <w:rFonts w:ascii="Times New Roman" w:eastAsia="Garamond" w:hAnsi="Times New Roman"/>
                <w:color w:val="000000"/>
                <w:sz w:val="24"/>
                <w:szCs w:val="24"/>
                <w:lang w:val="id-ID" w:eastAsia="id-ID"/>
              </w:rPr>
              <w:t xml:space="preserve">Mampu menyusun deskripsi saintifik hasil kajian tersebut </w:t>
            </w:r>
            <w:r>
              <w:rPr>
                <w:rFonts w:ascii="Times New Roman" w:eastAsia="Garamond" w:hAnsi="Times New Roman"/>
                <w:color w:val="000000"/>
                <w:sz w:val="24"/>
                <w:szCs w:val="24"/>
                <w:lang w:val="id-ID" w:eastAsia="id-ID"/>
              </w:rPr>
              <w:t>secara tepat dalam konteks penyelesaian masalah di bidang keahliannya, berdasarkan hasil analisi informasi dan data</w:t>
            </w:r>
            <w:r>
              <w:rPr>
                <w:rFonts w:ascii="Times New Roman" w:eastAsia="Garamond" w:hAnsi="Times New Roman"/>
                <w:color w:val="000000"/>
                <w:sz w:val="24"/>
                <w:szCs w:val="24"/>
                <w:lang w:val="en-US" w:eastAsia="id-ID"/>
              </w:rPr>
              <w:t xml:space="preserve"> (KU4).</w:t>
            </w:r>
          </w:p>
          <w:p w:rsidR="00EC5C2A" w:rsidRDefault="00BC5248">
            <w:pPr>
              <w:pStyle w:val="ListParagraph"/>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M3.</w:t>
            </w:r>
            <w:r>
              <w:rPr>
                <w:rFonts w:ascii="Times New Roman" w:eastAsia="Garamond" w:hAnsi="Times New Roman"/>
                <w:color w:val="000000"/>
                <w:sz w:val="24"/>
                <w:szCs w:val="24"/>
                <w:lang w:val="id-ID" w:eastAsia="id-ID"/>
              </w:rPr>
              <w:t>Mampu mengambil keputusan secara tepat dalam konteks penyelesaian masalah di bidang keahliannya, berdasarkan hasil analisis inform</w:t>
            </w:r>
            <w:r>
              <w:rPr>
                <w:rFonts w:ascii="Times New Roman" w:eastAsia="Garamond" w:hAnsi="Times New Roman"/>
                <w:color w:val="000000"/>
                <w:sz w:val="24"/>
                <w:szCs w:val="24"/>
                <w:lang w:val="id-ID" w:eastAsia="id-ID"/>
              </w:rPr>
              <w:t>asi dan data</w:t>
            </w:r>
            <w:r>
              <w:rPr>
                <w:rFonts w:ascii="Times New Roman" w:eastAsia="Garamond" w:hAnsi="Times New Roman"/>
                <w:color w:val="000000"/>
                <w:sz w:val="24"/>
                <w:szCs w:val="24"/>
                <w:lang w:val="en-US" w:eastAsia="id-ID"/>
              </w:rPr>
              <w:t xml:space="preserve"> (KU5)</w:t>
            </w:r>
            <w:r>
              <w:rPr>
                <w:rFonts w:ascii="Times New Roman" w:hAnsi="Times New Roman"/>
                <w:sz w:val="24"/>
                <w:szCs w:val="24"/>
                <w:lang w:val="en-US"/>
              </w:rPr>
              <w:t xml:space="preserve"> .</w:t>
            </w:r>
          </w:p>
          <w:p w:rsidR="00EC5C2A" w:rsidRDefault="00BC5248">
            <w:pPr>
              <w:numPr>
                <w:ilvl w:val="0"/>
                <w:numId w:val="2"/>
              </w:numPr>
              <w:spacing w:after="0" w:line="240" w:lineRule="auto"/>
              <w:rPr>
                <w:rFonts w:ascii="Times New Roman" w:hAnsi="Times New Roman" w:cs="Times New Roman"/>
                <w:lang w:val="en-US"/>
              </w:rPr>
            </w:pPr>
            <w:r>
              <w:rPr>
                <w:rFonts w:ascii="Times New Roman" w:hAnsi="Times New Roman" w:cs="Times New Roman"/>
                <w:lang w:val="en-US"/>
              </w:rPr>
              <w:t xml:space="preserve">M4. </w:t>
            </w:r>
            <w:r>
              <w:rPr>
                <w:rFonts w:ascii="Times New Roman" w:eastAsia="Garamond" w:hAnsi="Times New Roman"/>
                <w:color w:val="000000"/>
                <w:sz w:val="24"/>
                <w:szCs w:val="24"/>
                <w:lang w:val="id-ID" w:eastAsia="id-ID"/>
              </w:rPr>
              <w:t>Mampu mengambil keputusan secara tepat dalam konteks penyelesaian masalah di bidang keahliannya, berdasarkan hasil analisis informasi dan data</w:t>
            </w:r>
            <w:r>
              <w:rPr>
                <w:rFonts w:ascii="Times New Roman" w:eastAsia="Garamond" w:hAnsi="Times New Roman"/>
                <w:color w:val="000000"/>
                <w:sz w:val="24"/>
                <w:szCs w:val="24"/>
                <w:lang w:val="en-US" w:eastAsia="id-ID"/>
              </w:rPr>
              <w:t xml:space="preserve"> (KK8).</w:t>
            </w:r>
          </w:p>
          <w:p w:rsidR="00EC5C2A" w:rsidRDefault="00EC5C2A">
            <w:pPr>
              <w:pStyle w:val="ListParagraph"/>
              <w:spacing w:after="0" w:line="240" w:lineRule="auto"/>
              <w:ind w:left="0"/>
              <w:rPr>
                <w:rFonts w:ascii="Times New Roman" w:hAnsi="Times New Roman" w:cs="Times New Roman"/>
                <w:lang w:val="en-US"/>
              </w:rPr>
            </w:pPr>
          </w:p>
          <w:p w:rsidR="00EC5C2A" w:rsidRDefault="00EC5C2A">
            <w:pPr>
              <w:pStyle w:val="ListParagraph"/>
              <w:spacing w:after="0" w:line="240" w:lineRule="auto"/>
              <w:ind w:left="0"/>
              <w:rPr>
                <w:rFonts w:ascii="Times New Roman" w:hAnsi="Times New Roman" w:cs="Times New Roman"/>
                <w:lang w:val="en-US"/>
              </w:rPr>
            </w:pPr>
          </w:p>
          <w:p w:rsidR="00EC5C2A" w:rsidRDefault="00EC5C2A">
            <w:pPr>
              <w:pStyle w:val="ListParagraph"/>
              <w:spacing w:after="0" w:line="240" w:lineRule="auto"/>
              <w:ind w:left="0"/>
              <w:rPr>
                <w:rStyle w:val="fontstyle01"/>
                <w:rFonts w:ascii="Arial" w:hAnsi="Arial" w:cs="Arial"/>
                <w:i/>
                <w:sz w:val="20"/>
                <w:szCs w:val="20"/>
              </w:rPr>
            </w:pPr>
          </w:p>
          <w:p w:rsidR="00EC5C2A" w:rsidRDefault="00EC5C2A">
            <w:pPr>
              <w:pStyle w:val="ListParagraph"/>
              <w:spacing w:after="0" w:line="240" w:lineRule="auto"/>
              <w:ind w:left="0"/>
              <w:rPr>
                <w:rStyle w:val="fontstyle01"/>
                <w:rFonts w:ascii="Arial" w:hAnsi="Arial" w:cs="Arial"/>
                <w:i/>
                <w:sz w:val="20"/>
                <w:szCs w:val="20"/>
              </w:rPr>
            </w:pPr>
          </w:p>
          <w:p w:rsidR="00EC5C2A" w:rsidRDefault="00EC5C2A">
            <w:pPr>
              <w:pStyle w:val="ListParagraph"/>
              <w:spacing w:after="0" w:line="240" w:lineRule="auto"/>
              <w:ind w:left="0"/>
              <w:rPr>
                <w:rStyle w:val="fontstyle01"/>
                <w:rFonts w:ascii="Arial" w:hAnsi="Arial" w:cs="Arial"/>
                <w:i/>
                <w:sz w:val="20"/>
                <w:szCs w:val="20"/>
              </w:rPr>
            </w:pPr>
          </w:p>
          <w:p w:rsidR="00EC5C2A" w:rsidRDefault="00EC5C2A">
            <w:pPr>
              <w:pStyle w:val="ListParagraph"/>
              <w:spacing w:after="0" w:line="240" w:lineRule="auto"/>
              <w:ind w:left="710"/>
              <w:rPr>
                <w:rFonts w:ascii="Arial" w:hAnsi="Arial" w:cs="Arial"/>
                <w:b/>
                <w:color w:val="000000"/>
              </w:rPr>
            </w:pPr>
          </w:p>
        </w:tc>
      </w:tr>
      <w:tr w:rsidR="00EC5C2A">
        <w:tc>
          <w:tcPr>
            <w:tcW w:w="12456" w:type="dxa"/>
            <w:gridSpan w:val="3"/>
            <w:tcBorders>
              <w:top w:val="single" w:sz="4" w:space="0" w:color="auto"/>
              <w:left w:val="single" w:sz="4" w:space="0" w:color="auto"/>
              <w:bottom w:val="single" w:sz="4" w:space="0" w:color="auto"/>
              <w:right w:val="single" w:sz="4" w:space="0" w:color="auto"/>
            </w:tcBorders>
          </w:tcPr>
          <w:p w:rsidR="00EC5C2A" w:rsidRDefault="00EC5C2A">
            <w:pPr>
              <w:spacing w:line="240" w:lineRule="auto"/>
              <w:jc w:val="center"/>
              <w:rPr>
                <w:rFonts w:ascii="Arial" w:hAnsi="Arial" w:cs="Arial"/>
                <w:b/>
                <w:color w:val="000000"/>
                <w:sz w:val="20"/>
                <w:szCs w:val="20"/>
              </w:rPr>
            </w:pPr>
          </w:p>
        </w:tc>
      </w:tr>
    </w:tbl>
    <w:p w:rsidR="00EC5C2A" w:rsidRDefault="00EC5C2A" w:rsidP="00A43F11">
      <w:pPr>
        <w:spacing w:after="0" w:line="360" w:lineRule="auto"/>
        <w:rPr>
          <w:rFonts w:ascii="Arial" w:hAnsi="Arial" w:cs="Arial"/>
          <w:iCs/>
          <w:sz w:val="20"/>
          <w:szCs w:val="20"/>
        </w:rPr>
      </w:pPr>
    </w:p>
    <w:p w:rsidR="00EC5C2A" w:rsidRDefault="00EC5C2A">
      <w:pPr>
        <w:spacing w:after="0" w:line="360" w:lineRule="auto"/>
        <w:jc w:val="center"/>
        <w:rPr>
          <w:rFonts w:ascii="Arial" w:hAnsi="Arial" w:cs="Arial"/>
          <w:iCs/>
          <w:sz w:val="20"/>
          <w:szCs w:val="20"/>
        </w:rPr>
      </w:pPr>
    </w:p>
    <w:p w:rsidR="00EC5C2A" w:rsidRDefault="00EC5C2A">
      <w:pPr>
        <w:spacing w:after="0" w:line="360" w:lineRule="auto"/>
        <w:jc w:val="center"/>
        <w:rPr>
          <w:rFonts w:ascii="Arial" w:hAnsi="Arial" w:cs="Arial"/>
          <w:iCs/>
          <w:sz w:val="20"/>
          <w:szCs w:val="20"/>
        </w:rPr>
      </w:pPr>
    </w:p>
    <w:p w:rsidR="00EC5C2A" w:rsidRDefault="00BC5248">
      <w:pPr>
        <w:pStyle w:val="ListParagraph"/>
        <w:numPr>
          <w:ilvl w:val="0"/>
          <w:numId w:val="1"/>
        </w:numPr>
        <w:spacing w:after="0" w:line="360" w:lineRule="auto"/>
        <w:ind w:left="336" w:hanging="336"/>
        <w:rPr>
          <w:rFonts w:ascii="Arial" w:hAnsi="Arial" w:cs="Arial"/>
          <w:b/>
          <w:iCs/>
        </w:rPr>
      </w:pPr>
      <w:r>
        <w:rPr>
          <w:rFonts w:ascii="Arial" w:hAnsi="Arial" w:cs="Arial"/>
          <w:b/>
          <w:iCs/>
        </w:rPr>
        <w:t>Deskripsi Rencana Pembelajaran</w:t>
      </w:r>
    </w:p>
    <w:tbl>
      <w:tblPr>
        <w:tblStyle w:val="TableGrid"/>
        <w:tblW w:w="0" w:type="auto"/>
        <w:tblLayout w:type="fixed"/>
        <w:tblLook w:val="04A0"/>
      </w:tblPr>
      <w:tblGrid>
        <w:gridCol w:w="1129"/>
        <w:gridCol w:w="2689"/>
        <w:gridCol w:w="1989"/>
        <w:gridCol w:w="1843"/>
        <w:gridCol w:w="1276"/>
        <w:gridCol w:w="1984"/>
        <w:gridCol w:w="1701"/>
      </w:tblGrid>
      <w:tr w:rsidR="00EC5C2A">
        <w:tc>
          <w:tcPr>
            <w:tcW w:w="12611" w:type="dxa"/>
            <w:gridSpan w:val="7"/>
            <w:shd w:val="clear" w:color="auto" w:fill="0070C0"/>
          </w:tcPr>
          <w:p w:rsidR="00EC5C2A" w:rsidRDefault="00BC5248">
            <w:pPr>
              <w:spacing w:after="0"/>
              <w:rPr>
                <w:rFonts w:asciiTheme="majorBidi" w:hAnsiTheme="majorBidi" w:cstheme="majorBidi"/>
                <w:b/>
                <w:sz w:val="16"/>
                <w:szCs w:val="16"/>
              </w:rPr>
            </w:pPr>
            <w:r>
              <w:rPr>
                <w:rFonts w:asciiTheme="majorBidi" w:hAnsiTheme="majorBidi" w:cstheme="majorBidi"/>
                <w:b/>
                <w:sz w:val="16"/>
                <w:szCs w:val="16"/>
              </w:rPr>
              <w:t>DESKRIPSI RENCANA PEMBELAJARAN</w:t>
            </w:r>
          </w:p>
        </w:tc>
      </w:tr>
      <w:tr w:rsidR="00EC5C2A">
        <w:tc>
          <w:tcPr>
            <w:tcW w:w="1129" w:type="dxa"/>
            <w:shd w:val="clear" w:color="auto" w:fill="BFBFBF" w:themeFill="background1" w:themeFillShade="BF"/>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w:t>
            </w:r>
          </w:p>
        </w:tc>
        <w:tc>
          <w:tcPr>
            <w:tcW w:w="2689" w:type="dxa"/>
            <w:shd w:val="clear" w:color="auto" w:fill="BFBFBF" w:themeFill="background1" w:themeFillShade="BF"/>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Indikator Capaian Pembelajaran Matakuliah</w:t>
            </w:r>
          </w:p>
        </w:tc>
        <w:tc>
          <w:tcPr>
            <w:tcW w:w="1989" w:type="dxa"/>
            <w:shd w:val="clear" w:color="auto" w:fill="BFBFBF" w:themeFill="background1" w:themeFillShade="BF"/>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Bahan Kajian</w:t>
            </w:r>
          </w:p>
        </w:tc>
        <w:tc>
          <w:tcPr>
            <w:tcW w:w="1843" w:type="dxa"/>
            <w:shd w:val="clear" w:color="auto" w:fill="BFBFBF" w:themeFill="background1" w:themeFillShade="BF"/>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Bentuk Pembelajaran</w:t>
            </w:r>
          </w:p>
        </w:tc>
        <w:tc>
          <w:tcPr>
            <w:tcW w:w="1276" w:type="dxa"/>
            <w:shd w:val="clear" w:color="auto" w:fill="BFBFBF" w:themeFill="background1" w:themeFillShade="BF"/>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Waktu</w:t>
            </w:r>
          </w:p>
        </w:tc>
        <w:tc>
          <w:tcPr>
            <w:tcW w:w="1984" w:type="dxa"/>
            <w:shd w:val="clear" w:color="auto" w:fill="BFBFBF" w:themeFill="background1" w:themeFillShade="BF"/>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Tugas dan Penilaian</w:t>
            </w:r>
          </w:p>
        </w:tc>
        <w:tc>
          <w:tcPr>
            <w:tcW w:w="1701" w:type="dxa"/>
            <w:shd w:val="clear" w:color="auto" w:fill="BFBFBF" w:themeFill="background1" w:themeFillShade="BF"/>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Rujukan</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ke-1</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Mendiskusikan </w:t>
            </w:r>
            <w:r>
              <w:rPr>
                <w:rFonts w:asciiTheme="majorBidi" w:hAnsiTheme="majorBidi" w:cstheme="majorBidi"/>
                <w:sz w:val="20"/>
                <w:szCs w:val="20"/>
                <w:lang w:val="sv-SE"/>
              </w:rPr>
              <w:t xml:space="preserve">berbagai pokok bahasan yang dianggap penting sesuai dengan apa yang dikemukakan dalam silabus, pada </w:t>
            </w:r>
            <w:r>
              <w:rPr>
                <w:rFonts w:asciiTheme="majorBidi" w:hAnsiTheme="majorBidi" w:cstheme="majorBidi"/>
                <w:sz w:val="20"/>
                <w:szCs w:val="20"/>
                <w:lang w:val="sv-SE"/>
              </w:rPr>
              <w:t>pertemuan ini dikemukakan pula tujuan, ruang lingkup, prosedur perkuliahan, penjelasan tentang tugas yang harus  dilakukan mahasiswa, ujian yang harus diikuti termasuk jenis soal dan cara menyelesaikan  atau menjawab pertanyaan, dan sumber-sumber</w:t>
            </w:r>
            <w:r>
              <w:rPr>
                <w:rFonts w:asciiTheme="majorBidi" w:hAnsiTheme="majorBidi" w:cstheme="majorBidi"/>
                <w:sz w:val="20"/>
                <w:szCs w:val="20"/>
              </w:rPr>
              <w:t xml:space="preserve"> belajar</w:t>
            </w:r>
          </w:p>
        </w:tc>
        <w:tc>
          <w:tcPr>
            <w:tcW w:w="1989" w:type="dxa"/>
            <w:vAlign w:val="center"/>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R</w:t>
            </w:r>
            <w:r>
              <w:rPr>
                <w:rFonts w:asciiTheme="majorBidi" w:hAnsiTheme="majorBidi" w:cstheme="majorBidi"/>
                <w:sz w:val="20"/>
                <w:szCs w:val="20"/>
              </w:rPr>
              <w:t>encana Perkuliahan</w:t>
            </w:r>
          </w:p>
        </w:tc>
        <w:tc>
          <w:tcPr>
            <w:tcW w:w="1843" w:type="dxa"/>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ke-2</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Mahasiswa  memahami fungsi statisti</w:t>
            </w:r>
            <w:r>
              <w:rPr>
                <w:rFonts w:asciiTheme="majorBidi" w:hAnsiTheme="majorBidi" w:cstheme="majorBidi"/>
                <w:sz w:val="20"/>
                <w:szCs w:val="20"/>
                <w:lang w:val="en-US"/>
              </w:rPr>
              <w:t>k</w:t>
            </w:r>
            <w:r>
              <w:rPr>
                <w:rFonts w:asciiTheme="majorBidi" w:hAnsiTheme="majorBidi" w:cstheme="majorBidi"/>
                <w:sz w:val="20"/>
                <w:szCs w:val="20"/>
              </w:rPr>
              <w:t xml:space="preserve"> dalam penelitian dan mampu menyajikan data dalam bentuk table dan  grafik.  </w:t>
            </w:r>
          </w:p>
        </w:tc>
        <w:tc>
          <w:tcPr>
            <w:tcW w:w="1989" w:type="dxa"/>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Dasar Statistik</w:t>
            </w:r>
          </w:p>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Penyajian Data</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w:t>
            </w:r>
            <w:r>
              <w:rPr>
                <w:rFonts w:asciiTheme="majorBidi" w:hAnsiTheme="majorBidi" w:cstheme="majorBidi"/>
                <w:sz w:val="20"/>
                <w:szCs w:val="20"/>
              </w:rPr>
              <w:t>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ke-3</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Mahasiswa  dapat menyajikan data dalam bentuk tab</w:t>
            </w:r>
            <w:r>
              <w:rPr>
                <w:rFonts w:asciiTheme="majorBidi" w:hAnsiTheme="majorBidi" w:cstheme="majorBidi"/>
                <w:sz w:val="20"/>
                <w:szCs w:val="20"/>
                <w:lang w:val="en-US"/>
              </w:rPr>
              <w:t xml:space="preserve">el </w:t>
            </w:r>
            <w:bookmarkStart w:id="0" w:name="_GoBack"/>
            <w:bookmarkEnd w:id="0"/>
            <w:r>
              <w:rPr>
                <w:rFonts w:asciiTheme="majorBidi" w:hAnsiTheme="majorBidi" w:cstheme="majorBidi"/>
                <w:sz w:val="20"/>
                <w:szCs w:val="20"/>
              </w:rPr>
              <w:t>distribusi frekuensi, histogram, poligon frekuensi dan ogive</w:t>
            </w:r>
          </w:p>
        </w:tc>
        <w:tc>
          <w:tcPr>
            <w:tcW w:w="1989" w:type="dxa"/>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1. Tabel distribusi frekuensi</w:t>
            </w:r>
          </w:p>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2. Macam-macam tabel distribusi frekuensi</w:t>
            </w:r>
          </w:p>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3. Histogram, </w:t>
            </w:r>
            <w:r>
              <w:rPr>
                <w:rFonts w:asciiTheme="majorBidi" w:hAnsiTheme="majorBidi" w:cstheme="majorBidi"/>
                <w:sz w:val="20"/>
                <w:szCs w:val="20"/>
              </w:rPr>
              <w:t>poligon frekuensi dan . ogive</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ke-4</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Mahasiswa mampu menghitun</w:t>
            </w:r>
            <w:r>
              <w:rPr>
                <w:rFonts w:asciiTheme="majorBidi" w:hAnsiTheme="majorBidi" w:cstheme="majorBidi"/>
                <w:sz w:val="20"/>
                <w:szCs w:val="20"/>
              </w:rPr>
              <w:t>g dan dapat menggunakan ukuran pemusatan</w:t>
            </w:r>
          </w:p>
        </w:tc>
        <w:tc>
          <w:tcPr>
            <w:tcW w:w="19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Macam-macam ukuran pemusatan</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ke-5</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Mahasiswa mampu menghitung dan dapat menggunakan ukuran simpangan atau disperse</w:t>
            </w:r>
          </w:p>
        </w:tc>
        <w:tc>
          <w:tcPr>
            <w:tcW w:w="19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Simpangan atau dispersi, simpangan baku, koevisien variasi</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w:t>
            </w:r>
            <w:r>
              <w:rPr>
                <w:rFonts w:asciiTheme="majorBidi" w:hAnsiTheme="majorBidi" w:cstheme="majorBidi"/>
                <w:sz w:val="20"/>
                <w:szCs w:val="20"/>
              </w:rPr>
              <w:t>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ke-6</w:t>
            </w:r>
          </w:p>
        </w:tc>
        <w:tc>
          <w:tcPr>
            <w:tcW w:w="2689" w:type="dxa"/>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Mahasiswa mampu menghitung dan dapat menggunakan momen, koefisien kemiringan dan koefisien keruncingan</w:t>
            </w:r>
          </w:p>
        </w:tc>
        <w:tc>
          <w:tcPr>
            <w:tcW w:w="19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momen, koefisien kemiringan dan koefisien keruncingan</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ke-7</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Pengulangan materi perkuliahan dari minggu ke-1 sampai </w:t>
            </w:r>
            <w:r>
              <w:rPr>
                <w:rFonts w:asciiTheme="majorBidi" w:hAnsiTheme="majorBidi" w:cstheme="majorBidi"/>
                <w:sz w:val="20"/>
                <w:szCs w:val="20"/>
              </w:rPr>
              <w:t>minggu ke-6</w:t>
            </w:r>
          </w:p>
        </w:tc>
        <w:tc>
          <w:tcPr>
            <w:tcW w:w="19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TUGAS</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ke-8</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UTS</w:t>
            </w:r>
          </w:p>
        </w:tc>
        <w:tc>
          <w:tcPr>
            <w:tcW w:w="1989" w:type="dxa"/>
          </w:tcPr>
          <w:p w:rsidR="00EC5C2A" w:rsidRDefault="00EC5C2A">
            <w:pPr>
              <w:spacing w:after="0" w:line="240" w:lineRule="auto"/>
              <w:jc w:val="center"/>
              <w:rPr>
                <w:rFonts w:asciiTheme="majorBidi" w:hAnsiTheme="majorBidi" w:cstheme="majorBidi"/>
                <w:sz w:val="20"/>
                <w:szCs w:val="20"/>
              </w:rPr>
            </w:pPr>
          </w:p>
        </w:tc>
        <w:tc>
          <w:tcPr>
            <w:tcW w:w="1843" w:type="dxa"/>
          </w:tcPr>
          <w:p w:rsidR="00EC5C2A" w:rsidRDefault="00EC5C2A">
            <w:pPr>
              <w:spacing w:after="0" w:line="240" w:lineRule="auto"/>
              <w:jc w:val="center"/>
              <w:rPr>
                <w:rFonts w:asciiTheme="majorBidi" w:hAnsiTheme="majorBidi" w:cstheme="majorBidi"/>
                <w:sz w:val="20"/>
                <w:szCs w:val="20"/>
              </w:rPr>
            </w:pP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90 menit</w:t>
            </w:r>
          </w:p>
        </w:tc>
        <w:tc>
          <w:tcPr>
            <w:tcW w:w="1984" w:type="dxa"/>
          </w:tcPr>
          <w:p w:rsidR="00EC5C2A" w:rsidRDefault="00EC5C2A">
            <w:pPr>
              <w:spacing w:after="0" w:line="240" w:lineRule="auto"/>
              <w:jc w:val="center"/>
              <w:rPr>
                <w:rFonts w:asciiTheme="majorBidi" w:hAnsiTheme="majorBidi" w:cstheme="majorBidi"/>
                <w:sz w:val="20"/>
                <w:szCs w:val="20"/>
              </w:rPr>
            </w:pPr>
          </w:p>
        </w:tc>
        <w:tc>
          <w:tcPr>
            <w:tcW w:w="1701" w:type="dxa"/>
          </w:tcPr>
          <w:p w:rsidR="00EC5C2A" w:rsidRDefault="00BC5248">
            <w:pPr>
              <w:spacing w:after="0" w:line="240" w:lineRule="auto"/>
              <w:rPr>
                <w:sz w:val="20"/>
                <w:szCs w:val="20"/>
              </w:rPr>
            </w:pPr>
            <w:r>
              <w:rPr>
                <w:rFonts w:asciiTheme="majorBidi" w:hAnsiTheme="majorBidi" w:cstheme="majorBidi"/>
                <w:sz w:val="20"/>
                <w:szCs w:val="20"/>
              </w:rPr>
              <w:t xml:space="preserve">Pustaka Utama  yang  </w:t>
            </w:r>
            <w:r>
              <w:rPr>
                <w:rFonts w:asciiTheme="majorBidi" w:hAnsiTheme="majorBidi" w:cstheme="majorBidi"/>
                <w:sz w:val="20"/>
                <w:szCs w:val="20"/>
              </w:rPr>
              <w:t>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ke-9</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Mahasiswa mengerti, memahami, menghitung dan menyajikan distribusi normal baku dan  distribusi t</w:t>
            </w:r>
          </w:p>
        </w:tc>
        <w:tc>
          <w:tcPr>
            <w:tcW w:w="19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Distribusi normal baku dan distribusi t</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w:t>
            </w:r>
            <w:r>
              <w:rPr>
                <w:rFonts w:asciiTheme="majorBidi" w:hAnsiTheme="majorBidi" w:cstheme="majorBidi"/>
                <w:sz w:val="20"/>
                <w:szCs w:val="20"/>
              </w:rPr>
              <w:t>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ke-10</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Mahasiswa memahami  pengertian, manfaat dan mengaplikasikan uji normalitas dan uji </w:t>
            </w:r>
            <w:r>
              <w:rPr>
                <w:rFonts w:asciiTheme="majorBidi" w:hAnsiTheme="majorBidi" w:cstheme="majorBidi"/>
                <w:sz w:val="20"/>
                <w:szCs w:val="20"/>
              </w:rPr>
              <w:t>homogenitas</w:t>
            </w:r>
          </w:p>
        </w:tc>
        <w:tc>
          <w:tcPr>
            <w:tcW w:w="1989" w:type="dxa"/>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Uji Normalitas</w:t>
            </w:r>
          </w:p>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Uji Homogenitas</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ke-11</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Mahasiswa </w:t>
            </w:r>
            <w:r>
              <w:rPr>
                <w:rFonts w:asciiTheme="majorBidi" w:hAnsiTheme="majorBidi" w:cstheme="majorBidi"/>
                <w:sz w:val="20"/>
                <w:szCs w:val="20"/>
              </w:rPr>
              <w:t>memahami  pengertian, manfaat dan mengaplikasikan uji normalitas dan uji homogenitas</w:t>
            </w:r>
          </w:p>
        </w:tc>
        <w:tc>
          <w:tcPr>
            <w:tcW w:w="1989" w:type="dxa"/>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Uji Normalitas</w:t>
            </w:r>
          </w:p>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Uji Homogenitas</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 xml:space="preserve">Pustaka Utama  yang  telah dirujuk </w:t>
            </w:r>
            <w:r>
              <w:rPr>
                <w:rFonts w:asciiTheme="majorBidi" w:hAnsiTheme="majorBidi" w:cstheme="majorBidi"/>
                <w:sz w:val="20"/>
                <w:szCs w:val="20"/>
              </w:rPr>
              <w:t>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ke-12</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Mahasiswa memahami  pengertian, manfaat dan mengaplikasikan hipotesis kesalahan, prosedur uji hipotesis</w:t>
            </w:r>
          </w:p>
        </w:tc>
        <w:tc>
          <w:tcPr>
            <w:tcW w:w="1989" w:type="dxa"/>
            <w:vAlign w:val="center"/>
          </w:tcPr>
          <w:p w:rsidR="00EC5C2A" w:rsidRDefault="00BC5248">
            <w:pPr>
              <w:spacing w:after="0" w:line="240" w:lineRule="auto"/>
              <w:rPr>
                <w:rFonts w:asciiTheme="majorBidi" w:hAnsiTheme="majorBidi" w:cstheme="majorBidi"/>
                <w:sz w:val="20"/>
                <w:szCs w:val="20"/>
              </w:rPr>
            </w:pPr>
            <w:r>
              <w:rPr>
                <w:rFonts w:asciiTheme="majorBidi" w:hAnsiTheme="majorBidi" w:cstheme="majorBidi"/>
                <w:sz w:val="20"/>
                <w:szCs w:val="20"/>
              </w:rPr>
              <w:t>Pendahuluan hipotesis, hipotesis statistik, tipe kesalahan, prosedur uji hipotesis</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ke-13</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Mahasiswa memahami  pengertian, manfaat dan </w:t>
            </w:r>
            <w:r>
              <w:rPr>
                <w:rFonts w:asciiTheme="majorBidi" w:hAnsiTheme="majorBidi" w:cstheme="majorBidi"/>
                <w:sz w:val="20"/>
                <w:szCs w:val="20"/>
              </w:rPr>
              <w:t>mengaplikasikan uji hipotesis mengenai rerata, uji hipotesis mengenai variansi dan populasi</w:t>
            </w:r>
          </w:p>
        </w:tc>
        <w:tc>
          <w:tcPr>
            <w:tcW w:w="19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uji hipotesis mengenai rerata, uji hipotesis mengenai variansi dan populasi</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w:t>
            </w:r>
            <w:r>
              <w:rPr>
                <w:rFonts w:asciiTheme="majorBidi" w:hAnsiTheme="majorBidi" w:cstheme="majorBidi"/>
                <w:sz w:val="20"/>
                <w:szCs w:val="20"/>
              </w:rPr>
              <w:t xml:space="preserve">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ke-14</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Mahasiswa memahami  pengertian, manfaat dan mengaplikasikan uji hipotesis mengenai rerata, uji hipotesis mengenai variansi dan populasi</w:t>
            </w:r>
          </w:p>
        </w:tc>
        <w:tc>
          <w:tcPr>
            <w:tcW w:w="19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uji </w:t>
            </w:r>
            <w:r>
              <w:rPr>
                <w:rFonts w:asciiTheme="majorBidi" w:hAnsiTheme="majorBidi" w:cstheme="majorBidi"/>
                <w:sz w:val="20"/>
                <w:szCs w:val="20"/>
              </w:rPr>
              <w:t>hipotesis mengenai rerata, uji hipotesis mengenai variansi dan populasi</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ke-15</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Responsi dan pengayaan dengan menggunakan software statistik</w:t>
            </w:r>
          </w:p>
        </w:tc>
        <w:tc>
          <w:tcPr>
            <w:tcW w:w="19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Responsi</w:t>
            </w:r>
          </w:p>
        </w:tc>
        <w:tc>
          <w:tcPr>
            <w:tcW w:w="1843"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Ceramah, diskusi kelompok, tanya jawab</w:t>
            </w: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150 menit</w:t>
            </w:r>
          </w:p>
        </w:tc>
        <w:tc>
          <w:tcPr>
            <w:tcW w:w="1984"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Kehadiran, keaktifan,tugas mandiri, UTS DAN UAS</w:t>
            </w:r>
          </w:p>
        </w:tc>
        <w:tc>
          <w:tcPr>
            <w:tcW w:w="1701" w:type="dxa"/>
          </w:tcPr>
          <w:p w:rsidR="00EC5C2A" w:rsidRDefault="00BC5248">
            <w:pPr>
              <w:spacing w:after="0" w:line="240" w:lineRule="auto"/>
              <w:rPr>
                <w:sz w:val="20"/>
                <w:szCs w:val="20"/>
              </w:rPr>
            </w:pPr>
            <w:r>
              <w:rPr>
                <w:rFonts w:asciiTheme="majorBidi" w:hAnsiTheme="majorBidi" w:cstheme="majorBidi"/>
                <w:sz w:val="20"/>
                <w:szCs w:val="20"/>
              </w:rPr>
              <w:t xml:space="preserve">Pustaka Utama  yang  telah dirujuk sebelumya (Sudjana ) dan referensi </w:t>
            </w:r>
            <w:r>
              <w:rPr>
                <w:rFonts w:asciiTheme="majorBidi" w:hAnsiTheme="majorBidi" w:cstheme="majorBidi"/>
                <w:sz w:val="20"/>
                <w:szCs w:val="20"/>
              </w:rPr>
              <w:t>lain yang terkait</w:t>
            </w:r>
          </w:p>
        </w:tc>
      </w:tr>
      <w:tr w:rsidR="00EC5C2A">
        <w:tc>
          <w:tcPr>
            <w:tcW w:w="112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Pertemuan ke-16</w:t>
            </w:r>
          </w:p>
        </w:tc>
        <w:tc>
          <w:tcPr>
            <w:tcW w:w="2689"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UAS</w:t>
            </w:r>
          </w:p>
        </w:tc>
        <w:tc>
          <w:tcPr>
            <w:tcW w:w="1989" w:type="dxa"/>
          </w:tcPr>
          <w:p w:rsidR="00EC5C2A" w:rsidRDefault="00EC5C2A">
            <w:pPr>
              <w:spacing w:after="0" w:line="240" w:lineRule="auto"/>
              <w:jc w:val="center"/>
              <w:rPr>
                <w:rFonts w:asciiTheme="majorBidi" w:hAnsiTheme="majorBidi" w:cstheme="majorBidi"/>
                <w:sz w:val="20"/>
                <w:szCs w:val="20"/>
              </w:rPr>
            </w:pPr>
          </w:p>
        </w:tc>
        <w:tc>
          <w:tcPr>
            <w:tcW w:w="1843" w:type="dxa"/>
          </w:tcPr>
          <w:p w:rsidR="00EC5C2A" w:rsidRDefault="00EC5C2A">
            <w:pPr>
              <w:spacing w:after="0" w:line="240" w:lineRule="auto"/>
              <w:jc w:val="center"/>
              <w:rPr>
                <w:rFonts w:asciiTheme="majorBidi" w:hAnsiTheme="majorBidi" w:cstheme="majorBidi"/>
                <w:sz w:val="20"/>
                <w:szCs w:val="20"/>
              </w:rPr>
            </w:pPr>
          </w:p>
        </w:tc>
        <w:tc>
          <w:tcPr>
            <w:tcW w:w="1276" w:type="dxa"/>
          </w:tcPr>
          <w:p w:rsidR="00EC5C2A" w:rsidRDefault="00BC5248">
            <w:pPr>
              <w:spacing w:after="0" w:line="240" w:lineRule="auto"/>
              <w:jc w:val="center"/>
              <w:rPr>
                <w:rFonts w:asciiTheme="majorBidi" w:hAnsiTheme="majorBidi" w:cstheme="majorBidi"/>
                <w:sz w:val="20"/>
                <w:szCs w:val="20"/>
              </w:rPr>
            </w:pPr>
            <w:r>
              <w:rPr>
                <w:rFonts w:asciiTheme="majorBidi" w:hAnsiTheme="majorBidi" w:cstheme="majorBidi"/>
                <w:sz w:val="20"/>
                <w:szCs w:val="20"/>
              </w:rPr>
              <w:t>90 menit</w:t>
            </w:r>
          </w:p>
        </w:tc>
        <w:tc>
          <w:tcPr>
            <w:tcW w:w="1984" w:type="dxa"/>
          </w:tcPr>
          <w:p w:rsidR="00EC5C2A" w:rsidRDefault="00EC5C2A">
            <w:pPr>
              <w:spacing w:after="0" w:line="240" w:lineRule="auto"/>
              <w:jc w:val="center"/>
              <w:rPr>
                <w:rFonts w:asciiTheme="majorBidi" w:hAnsiTheme="majorBidi" w:cstheme="majorBidi"/>
                <w:sz w:val="20"/>
                <w:szCs w:val="20"/>
              </w:rPr>
            </w:pPr>
          </w:p>
        </w:tc>
        <w:tc>
          <w:tcPr>
            <w:tcW w:w="1701" w:type="dxa"/>
          </w:tcPr>
          <w:p w:rsidR="00EC5C2A" w:rsidRDefault="00BC5248">
            <w:pPr>
              <w:spacing w:after="0" w:line="240" w:lineRule="auto"/>
              <w:rPr>
                <w:sz w:val="20"/>
                <w:szCs w:val="20"/>
              </w:rPr>
            </w:pPr>
            <w:r>
              <w:rPr>
                <w:rFonts w:asciiTheme="majorBidi" w:hAnsiTheme="majorBidi" w:cstheme="majorBidi"/>
                <w:sz w:val="20"/>
                <w:szCs w:val="20"/>
              </w:rPr>
              <w:t>Pustaka Utama  yang  telah dirujuk sebelumya (Sudjana ) dan referensi lain yang terkait</w:t>
            </w:r>
          </w:p>
        </w:tc>
      </w:tr>
    </w:tbl>
    <w:p w:rsidR="00EC5C2A" w:rsidRDefault="00EC5C2A">
      <w:pPr>
        <w:pStyle w:val="ListParagraph"/>
        <w:spacing w:after="0" w:line="360" w:lineRule="auto"/>
        <w:ind w:left="284"/>
        <w:rPr>
          <w:rFonts w:ascii="Arial" w:hAnsi="Arial" w:cs="Arial"/>
          <w:b/>
          <w:lang w:val="en-US"/>
        </w:rPr>
      </w:pPr>
    </w:p>
    <w:p w:rsidR="00EC5C2A" w:rsidRDefault="00BC5248">
      <w:pPr>
        <w:pStyle w:val="ListParagraph"/>
        <w:numPr>
          <w:ilvl w:val="0"/>
          <w:numId w:val="1"/>
        </w:numPr>
        <w:spacing w:after="0" w:line="360" w:lineRule="auto"/>
        <w:ind w:left="284" w:hanging="284"/>
        <w:rPr>
          <w:rFonts w:ascii="Arial" w:hAnsi="Arial" w:cs="Arial"/>
          <w:b/>
          <w:lang w:val="en-US"/>
        </w:rPr>
      </w:pPr>
      <w:r>
        <w:rPr>
          <w:rFonts w:ascii="Arial" w:hAnsi="Arial" w:cs="Arial"/>
          <w:b/>
          <w:color w:val="000000"/>
        </w:rPr>
        <w:t>Daftar Rujukan</w:t>
      </w:r>
    </w:p>
    <w:p w:rsidR="00EC5C2A" w:rsidRDefault="00BC5248">
      <w:pPr>
        <w:pStyle w:val="ListParagraph"/>
        <w:spacing w:after="0" w:line="360" w:lineRule="auto"/>
        <w:ind w:left="0"/>
        <w:rPr>
          <w:rFonts w:ascii="Arial" w:hAnsi="Arial" w:cs="Arial"/>
          <w:b/>
          <w:lang w:val="en-US"/>
        </w:rPr>
      </w:pPr>
      <w:r>
        <w:rPr>
          <w:rStyle w:val="Emphasis"/>
          <w:rFonts w:ascii="Arial" w:eastAsia="SimSun" w:hAnsi="Arial" w:cs="Arial"/>
          <w:b/>
          <w:i w:val="0"/>
          <w:color w:val="52565A"/>
          <w:sz w:val="21"/>
          <w:szCs w:val="21"/>
          <w:shd w:val="clear" w:color="auto" w:fill="FFFFFF"/>
        </w:rPr>
        <w:t>Sudjana</w:t>
      </w:r>
      <w:r>
        <w:rPr>
          <w:rFonts w:ascii="Arial" w:eastAsia="SimSun" w:hAnsi="Arial" w:cs="Arial"/>
          <w:color w:val="3C4043"/>
          <w:sz w:val="21"/>
          <w:szCs w:val="21"/>
          <w:shd w:val="clear" w:color="auto" w:fill="FFFFFF"/>
        </w:rPr>
        <w:t>. (2005). </w:t>
      </w:r>
      <w:r>
        <w:rPr>
          <w:rStyle w:val="Emphasis"/>
          <w:rFonts w:ascii="Arial" w:eastAsia="SimSun" w:hAnsi="Arial" w:cs="Arial"/>
          <w:b/>
          <w:i w:val="0"/>
          <w:color w:val="52565A"/>
          <w:sz w:val="21"/>
          <w:szCs w:val="21"/>
          <w:shd w:val="clear" w:color="auto" w:fill="FFFFFF"/>
        </w:rPr>
        <w:t>Metode Statistika</w:t>
      </w:r>
      <w:r>
        <w:rPr>
          <w:rFonts w:ascii="Arial" w:eastAsia="SimSun" w:hAnsi="Arial" w:cs="Arial"/>
          <w:color w:val="3C4043"/>
          <w:sz w:val="21"/>
          <w:szCs w:val="21"/>
          <w:shd w:val="clear" w:color="auto" w:fill="FFFFFF"/>
        </w:rPr>
        <w:t>. Bandung: Tarsito</w:t>
      </w:r>
    </w:p>
    <w:sectPr w:rsidR="00EC5C2A" w:rsidSect="00EC5C2A">
      <w:footerReference w:type="default" r:id="rId11"/>
      <w:pgSz w:w="16838" w:h="11906" w:orient="landscape"/>
      <w:pgMar w:top="1699" w:right="1699" w:bottom="2275"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248" w:rsidRDefault="00BC5248" w:rsidP="00EC5C2A">
      <w:pPr>
        <w:spacing w:after="0" w:line="240" w:lineRule="auto"/>
      </w:pPr>
      <w:r>
        <w:separator/>
      </w:r>
    </w:p>
  </w:endnote>
  <w:endnote w:type="continuationSeparator" w:id="1">
    <w:p w:rsidR="00BC5248" w:rsidRDefault="00BC5248" w:rsidP="00EC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598182"/>
    </w:sdtPr>
    <w:sdtContent>
      <w:p w:rsidR="00EC5C2A" w:rsidRDefault="00EC5C2A">
        <w:pPr>
          <w:pStyle w:val="Footer"/>
          <w:jc w:val="center"/>
        </w:pPr>
        <w:r>
          <w:fldChar w:fldCharType="begin"/>
        </w:r>
        <w:r w:rsidR="00BC5248">
          <w:instrText xml:space="preserve"> PAGE   \* MERGEFORMAT </w:instrText>
        </w:r>
        <w:r>
          <w:fldChar w:fldCharType="separate"/>
        </w:r>
        <w:r w:rsidR="00BC5248">
          <w:rPr>
            <w:noProof/>
          </w:rPr>
          <w:t>1</w:t>
        </w:r>
        <w:r>
          <w:fldChar w:fldCharType="end"/>
        </w:r>
      </w:p>
    </w:sdtContent>
  </w:sdt>
  <w:p w:rsidR="00EC5C2A" w:rsidRDefault="00EC5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248" w:rsidRDefault="00BC5248" w:rsidP="00EC5C2A">
      <w:pPr>
        <w:spacing w:after="0" w:line="240" w:lineRule="auto"/>
      </w:pPr>
      <w:r>
        <w:separator/>
      </w:r>
    </w:p>
  </w:footnote>
  <w:footnote w:type="continuationSeparator" w:id="1">
    <w:p w:rsidR="00BC5248" w:rsidRDefault="00BC5248" w:rsidP="00EC5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8C146"/>
    <w:multiLevelType w:val="singleLevel"/>
    <w:tmpl w:val="B5C8C146"/>
    <w:lvl w:ilvl="0">
      <w:start w:val="1"/>
      <w:numFmt w:val="bullet"/>
      <w:lvlText w:val=""/>
      <w:lvlJc w:val="left"/>
      <w:pPr>
        <w:tabs>
          <w:tab w:val="left" w:pos="420"/>
        </w:tabs>
        <w:ind w:left="420" w:hanging="420"/>
      </w:pPr>
      <w:rPr>
        <w:rFonts w:ascii="Wingdings" w:hAnsi="Wingdings" w:hint="default"/>
      </w:rPr>
    </w:lvl>
  </w:abstractNum>
  <w:abstractNum w:abstractNumId="1">
    <w:nsid w:val="CD7AB5DC"/>
    <w:multiLevelType w:val="singleLevel"/>
    <w:tmpl w:val="CD7AB5DC"/>
    <w:lvl w:ilvl="0">
      <w:start w:val="1"/>
      <w:numFmt w:val="bullet"/>
      <w:lvlText w:val=""/>
      <w:lvlJc w:val="left"/>
      <w:pPr>
        <w:tabs>
          <w:tab w:val="left" w:pos="420"/>
        </w:tabs>
        <w:ind w:left="420" w:hanging="420"/>
      </w:pPr>
      <w:rPr>
        <w:rFonts w:ascii="Wingdings" w:hAnsi="Wingdings" w:hint="default"/>
      </w:rPr>
    </w:lvl>
  </w:abstractNum>
  <w:abstractNum w:abstractNumId="2">
    <w:nsid w:val="33C95CC2"/>
    <w:multiLevelType w:val="multilevel"/>
    <w:tmpl w:val="33C95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0"/>
    <w:footnote w:id="1"/>
  </w:footnotePr>
  <w:endnotePr>
    <w:endnote w:id="0"/>
    <w:endnote w:id="1"/>
  </w:endnotePr>
  <w:compat>
    <w:doNotExpandShiftReturn/>
    <w:doNotWrapTextWithPunct/>
    <w:doNotUseEastAsianBreakRules/>
    <w:doNotUseIndentAsNumberingTabStop/>
    <w:useAltKinsokuLineBreakRules/>
  </w:compat>
  <w:rsids>
    <w:rsidRoot w:val="00793CA1"/>
    <w:rsid w:val="000F3433"/>
    <w:rsid w:val="00177DAE"/>
    <w:rsid w:val="00187A33"/>
    <w:rsid w:val="00193475"/>
    <w:rsid w:val="001B3E3D"/>
    <w:rsid w:val="001B50AC"/>
    <w:rsid w:val="001C03B8"/>
    <w:rsid w:val="001E570E"/>
    <w:rsid w:val="0024697C"/>
    <w:rsid w:val="0025257B"/>
    <w:rsid w:val="00273BB7"/>
    <w:rsid w:val="00294ED1"/>
    <w:rsid w:val="002F43AC"/>
    <w:rsid w:val="00321DC5"/>
    <w:rsid w:val="00330F50"/>
    <w:rsid w:val="00386DE9"/>
    <w:rsid w:val="003901E0"/>
    <w:rsid w:val="003B5156"/>
    <w:rsid w:val="003B7193"/>
    <w:rsid w:val="003D2505"/>
    <w:rsid w:val="003D2ED0"/>
    <w:rsid w:val="003D40ED"/>
    <w:rsid w:val="00426443"/>
    <w:rsid w:val="00467AF8"/>
    <w:rsid w:val="00473F68"/>
    <w:rsid w:val="004A62B4"/>
    <w:rsid w:val="004C0F87"/>
    <w:rsid w:val="004F0717"/>
    <w:rsid w:val="00502491"/>
    <w:rsid w:val="00504F4F"/>
    <w:rsid w:val="005111AE"/>
    <w:rsid w:val="00540035"/>
    <w:rsid w:val="00547C02"/>
    <w:rsid w:val="00550A2A"/>
    <w:rsid w:val="00550FE8"/>
    <w:rsid w:val="00644D7B"/>
    <w:rsid w:val="006A059D"/>
    <w:rsid w:val="006F11F8"/>
    <w:rsid w:val="0071253C"/>
    <w:rsid w:val="00714D44"/>
    <w:rsid w:val="007743A0"/>
    <w:rsid w:val="00784018"/>
    <w:rsid w:val="00793CA1"/>
    <w:rsid w:val="007F54EA"/>
    <w:rsid w:val="00821809"/>
    <w:rsid w:val="00840D8F"/>
    <w:rsid w:val="008643E3"/>
    <w:rsid w:val="008674C8"/>
    <w:rsid w:val="00897124"/>
    <w:rsid w:val="008B2878"/>
    <w:rsid w:val="008D45D1"/>
    <w:rsid w:val="008F703E"/>
    <w:rsid w:val="009D2148"/>
    <w:rsid w:val="00A24FBF"/>
    <w:rsid w:val="00A43F11"/>
    <w:rsid w:val="00A446EF"/>
    <w:rsid w:val="00A605CC"/>
    <w:rsid w:val="00A61729"/>
    <w:rsid w:val="00A62931"/>
    <w:rsid w:val="00AB084D"/>
    <w:rsid w:val="00AD4FB9"/>
    <w:rsid w:val="00AD6C4B"/>
    <w:rsid w:val="00AE4147"/>
    <w:rsid w:val="00B11636"/>
    <w:rsid w:val="00B247C6"/>
    <w:rsid w:val="00B7122B"/>
    <w:rsid w:val="00B8305C"/>
    <w:rsid w:val="00BC5248"/>
    <w:rsid w:val="00BE2DC8"/>
    <w:rsid w:val="00BE6DB5"/>
    <w:rsid w:val="00C23B6F"/>
    <w:rsid w:val="00C80078"/>
    <w:rsid w:val="00CA47B1"/>
    <w:rsid w:val="00D72A21"/>
    <w:rsid w:val="00D7501D"/>
    <w:rsid w:val="00D94587"/>
    <w:rsid w:val="00E14F44"/>
    <w:rsid w:val="00E35AC3"/>
    <w:rsid w:val="00E73395"/>
    <w:rsid w:val="00EC5C2A"/>
    <w:rsid w:val="00F5186E"/>
    <w:rsid w:val="00F6778D"/>
    <w:rsid w:val="00F974D4"/>
    <w:rsid w:val="00FA39AA"/>
    <w:rsid w:val="00FB7899"/>
    <w:rsid w:val="00FC7D8D"/>
    <w:rsid w:val="048371E7"/>
    <w:rsid w:val="17D32948"/>
    <w:rsid w:val="20091CBA"/>
    <w:rsid w:val="48F67D26"/>
    <w:rsid w:val="553133F0"/>
    <w:rsid w:val="776E3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2A"/>
    <w:rPr>
      <w:rFonts w:asciiTheme="minorHAnsi" w:eastAsiaTheme="minorHAnsi" w:hAnsiTheme="minorHAnsi" w:cstheme="minorBidi"/>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2A"/>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EC5C2A"/>
    <w:pPr>
      <w:tabs>
        <w:tab w:val="center" w:pos="4513"/>
        <w:tab w:val="right" w:pos="9026"/>
      </w:tabs>
      <w:spacing w:after="0" w:line="240" w:lineRule="auto"/>
    </w:pPr>
  </w:style>
  <w:style w:type="paragraph" w:styleId="Header">
    <w:name w:val="header"/>
    <w:basedOn w:val="Normal"/>
    <w:link w:val="HeaderChar"/>
    <w:uiPriority w:val="99"/>
    <w:unhideWhenUsed/>
    <w:rsid w:val="00EC5C2A"/>
    <w:pPr>
      <w:tabs>
        <w:tab w:val="center" w:pos="4513"/>
        <w:tab w:val="right" w:pos="9026"/>
      </w:tabs>
      <w:spacing w:after="0" w:line="240" w:lineRule="auto"/>
    </w:pPr>
  </w:style>
  <w:style w:type="paragraph" w:styleId="NormalWeb">
    <w:name w:val="Normal (Web)"/>
    <w:basedOn w:val="Normal"/>
    <w:uiPriority w:val="99"/>
    <w:semiHidden/>
    <w:unhideWhenUsed/>
    <w:rsid w:val="00EC5C2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EC5C2A"/>
    <w:rPr>
      <w:i/>
      <w:iCs/>
    </w:rPr>
  </w:style>
  <w:style w:type="table" w:styleId="TableGrid">
    <w:name w:val="Table Grid"/>
    <w:basedOn w:val="TableNormal"/>
    <w:uiPriority w:val="39"/>
    <w:rsid w:val="00EC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5C2A"/>
    <w:pPr>
      <w:spacing w:after="0" w:line="240" w:lineRule="auto"/>
    </w:pPr>
    <w:rPr>
      <w:rFonts w:asciiTheme="minorHAnsi" w:eastAsiaTheme="minorHAnsi" w:hAnsiTheme="minorHAnsi" w:cstheme="minorBidi"/>
      <w:sz w:val="22"/>
      <w:szCs w:val="22"/>
      <w:lang w:val="id-ID"/>
    </w:rPr>
  </w:style>
  <w:style w:type="paragraph" w:styleId="ListParagraph">
    <w:name w:val="List Paragraph"/>
    <w:basedOn w:val="Normal"/>
    <w:link w:val="ListParagraphChar"/>
    <w:uiPriority w:val="34"/>
    <w:qFormat/>
    <w:rsid w:val="00EC5C2A"/>
    <w:pPr>
      <w:ind w:left="720"/>
      <w:contextualSpacing/>
    </w:pPr>
  </w:style>
  <w:style w:type="character" w:customStyle="1" w:styleId="HeaderChar">
    <w:name w:val="Header Char"/>
    <w:basedOn w:val="DefaultParagraphFont"/>
    <w:link w:val="Header"/>
    <w:uiPriority w:val="99"/>
    <w:rsid w:val="00EC5C2A"/>
    <w:rPr>
      <w:lang w:val="en-SG"/>
    </w:rPr>
  </w:style>
  <w:style w:type="character" w:customStyle="1" w:styleId="FooterChar">
    <w:name w:val="Footer Char"/>
    <w:basedOn w:val="DefaultParagraphFont"/>
    <w:link w:val="Footer"/>
    <w:uiPriority w:val="99"/>
    <w:rsid w:val="00EC5C2A"/>
    <w:rPr>
      <w:lang w:val="en-SG"/>
    </w:rPr>
  </w:style>
  <w:style w:type="character" w:customStyle="1" w:styleId="BalloonTextChar">
    <w:name w:val="Balloon Text Char"/>
    <w:basedOn w:val="DefaultParagraphFont"/>
    <w:link w:val="BalloonText"/>
    <w:uiPriority w:val="99"/>
    <w:semiHidden/>
    <w:rsid w:val="00EC5C2A"/>
    <w:rPr>
      <w:rFonts w:ascii="Segoe UI" w:hAnsi="Segoe UI" w:cs="Segoe UI"/>
      <w:sz w:val="18"/>
      <w:szCs w:val="18"/>
      <w:lang w:val="en-SG"/>
    </w:rPr>
  </w:style>
  <w:style w:type="character" w:customStyle="1" w:styleId="ListParagraphChar">
    <w:name w:val="List Paragraph Char"/>
    <w:link w:val="ListParagraph"/>
    <w:uiPriority w:val="34"/>
    <w:rsid w:val="00EC5C2A"/>
    <w:rPr>
      <w:lang w:val="en-SG"/>
    </w:rPr>
  </w:style>
  <w:style w:type="character" w:customStyle="1" w:styleId="fontstyle01">
    <w:name w:val="fontstyle01"/>
    <w:rsid w:val="00EC5C2A"/>
    <w:rPr>
      <w:rFonts w:ascii="Times-Roman" w:hAnsi="Times-Roman" w:hint="default"/>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123AB-37EA-445C-9E32-F0F64EE3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7002</Characters>
  <Application>Microsoft Office Word</Application>
  <DocSecurity>0</DocSecurity>
  <Lines>58</Lines>
  <Paragraphs>16</Paragraphs>
  <ScaleCrop>false</ScaleCrop>
  <Company>HP</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Dadang Sukirman</dc:creator>
  <cp:lastModifiedBy>LENOVO</cp:lastModifiedBy>
  <cp:revision>3</cp:revision>
  <cp:lastPrinted>2018-11-22T02:43:00Z</cp:lastPrinted>
  <dcterms:created xsi:type="dcterms:W3CDTF">2020-03-20T00:42:00Z</dcterms:created>
  <dcterms:modified xsi:type="dcterms:W3CDTF">2020-03-20T00:42:00Z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